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56" w:rsidRPr="0065165B" w:rsidRDefault="00A11F3A" w:rsidP="00B03BBC">
      <w:pPr>
        <w:jc w:val="center"/>
        <w:rPr>
          <w:b/>
          <w:sz w:val="28"/>
          <w:szCs w:val="28"/>
        </w:rPr>
      </w:pPr>
      <w:r w:rsidRPr="0065165B">
        <w:rPr>
          <w:b/>
          <w:sz w:val="28"/>
          <w:szCs w:val="28"/>
        </w:rPr>
        <w:t>АДМИНИСТРАЦИЯ</w:t>
      </w:r>
    </w:p>
    <w:p w:rsidR="00A11F3A" w:rsidRPr="0065165B" w:rsidRDefault="00A11F3A" w:rsidP="00B03BBC">
      <w:pPr>
        <w:jc w:val="center"/>
        <w:rPr>
          <w:b/>
          <w:sz w:val="28"/>
          <w:szCs w:val="28"/>
        </w:rPr>
      </w:pPr>
      <w:r w:rsidRPr="0065165B">
        <w:rPr>
          <w:b/>
          <w:sz w:val="28"/>
          <w:szCs w:val="28"/>
        </w:rPr>
        <w:t>ЕЛАНЬ-КОЛЕНОВСКОГО ГОРОДСКОГО ПОСЕЛЕНИЯ</w:t>
      </w:r>
    </w:p>
    <w:p w:rsidR="00A11F3A" w:rsidRPr="0065165B" w:rsidRDefault="00A11F3A" w:rsidP="00B03BBC">
      <w:pPr>
        <w:jc w:val="center"/>
        <w:rPr>
          <w:b/>
          <w:sz w:val="28"/>
          <w:szCs w:val="28"/>
        </w:rPr>
      </w:pPr>
      <w:r w:rsidRPr="0065165B">
        <w:rPr>
          <w:b/>
          <w:sz w:val="28"/>
          <w:szCs w:val="28"/>
        </w:rPr>
        <w:t>НОВОХОПЁРСКОГО МУНИЦИПАЛЬНОГО РАЙОНА</w:t>
      </w:r>
    </w:p>
    <w:p w:rsidR="00A11F3A" w:rsidRPr="0065165B" w:rsidRDefault="00A11F3A" w:rsidP="00B03BBC">
      <w:pPr>
        <w:jc w:val="center"/>
        <w:rPr>
          <w:b/>
          <w:sz w:val="28"/>
          <w:szCs w:val="28"/>
        </w:rPr>
      </w:pPr>
      <w:r w:rsidRPr="0065165B">
        <w:rPr>
          <w:b/>
          <w:sz w:val="28"/>
          <w:szCs w:val="28"/>
        </w:rPr>
        <w:t>ВОРОНЕЖСКОЙ ОБЛАСТИ</w:t>
      </w:r>
    </w:p>
    <w:p w:rsidR="00A11F3A" w:rsidRPr="0065165B" w:rsidRDefault="00A11F3A" w:rsidP="00B03BBC">
      <w:pPr>
        <w:jc w:val="center"/>
        <w:rPr>
          <w:b/>
          <w:sz w:val="28"/>
          <w:szCs w:val="28"/>
        </w:rPr>
      </w:pPr>
    </w:p>
    <w:p w:rsidR="00E308DB" w:rsidRPr="0065165B" w:rsidRDefault="00E308DB" w:rsidP="00B03BBC">
      <w:pPr>
        <w:jc w:val="center"/>
        <w:rPr>
          <w:b/>
          <w:sz w:val="28"/>
          <w:szCs w:val="28"/>
        </w:rPr>
      </w:pPr>
      <w:proofErr w:type="gramStart"/>
      <w:r w:rsidRPr="0065165B">
        <w:rPr>
          <w:b/>
          <w:sz w:val="28"/>
          <w:szCs w:val="28"/>
        </w:rPr>
        <w:t>П</w:t>
      </w:r>
      <w:proofErr w:type="gramEnd"/>
      <w:r w:rsidRPr="0065165B">
        <w:rPr>
          <w:b/>
          <w:sz w:val="28"/>
          <w:szCs w:val="28"/>
        </w:rPr>
        <w:t xml:space="preserve"> О С Т А Н О В Л Е Н И Е</w:t>
      </w:r>
    </w:p>
    <w:p w:rsidR="00560F79" w:rsidRDefault="00560F79" w:rsidP="00B03BBC">
      <w:pPr>
        <w:jc w:val="center"/>
        <w:rPr>
          <w:sz w:val="28"/>
          <w:szCs w:val="28"/>
        </w:rPr>
      </w:pPr>
    </w:p>
    <w:p w:rsidR="00D7547E" w:rsidRPr="004650B7" w:rsidRDefault="00A11F3A" w:rsidP="00B03BBC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5628C">
        <w:rPr>
          <w:sz w:val="28"/>
          <w:szCs w:val="28"/>
        </w:rPr>
        <w:t>26» декабря  2023 года                                                   №</w:t>
      </w:r>
      <w:r w:rsidR="0065165B">
        <w:rPr>
          <w:sz w:val="28"/>
          <w:szCs w:val="28"/>
        </w:rPr>
        <w:t>243</w:t>
      </w:r>
    </w:p>
    <w:p w:rsidR="00B53041" w:rsidRPr="006921F3" w:rsidRDefault="00B53041" w:rsidP="00B03BBC">
      <w:pPr>
        <w:rPr>
          <w:sz w:val="20"/>
          <w:szCs w:val="20"/>
        </w:rPr>
      </w:pPr>
    </w:p>
    <w:p w:rsidR="00D7547E" w:rsidRPr="0065165B" w:rsidRDefault="00466E32" w:rsidP="0065165B">
      <w:pPr>
        <w:autoSpaceDE w:val="0"/>
        <w:autoSpaceDN w:val="0"/>
        <w:adjustRightInd w:val="0"/>
        <w:ind w:right="3685"/>
        <w:jc w:val="both"/>
        <w:rPr>
          <w:b/>
          <w:sz w:val="28"/>
          <w:szCs w:val="28"/>
        </w:rPr>
      </w:pPr>
      <w:r w:rsidRPr="0065165B">
        <w:rPr>
          <w:rFonts w:ascii="Times New Roman CYR" w:hAnsi="Times New Roman CYR" w:cs="Times New Roman CYR"/>
          <w:b/>
          <w:sz w:val="28"/>
          <w:szCs w:val="28"/>
        </w:rPr>
        <w:t>Об утверждении порядка казначейского</w:t>
      </w:r>
      <w:r w:rsidR="0065165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5165B">
        <w:rPr>
          <w:rFonts w:ascii="Times New Roman CYR" w:hAnsi="Times New Roman CYR" w:cs="Times New Roman CYR"/>
          <w:b/>
          <w:sz w:val="28"/>
          <w:szCs w:val="28"/>
        </w:rPr>
        <w:t>сопровождения средств, предоставляемых</w:t>
      </w:r>
      <w:r w:rsidR="0065165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65165B">
        <w:rPr>
          <w:rFonts w:ascii="Times New Roman CYR" w:hAnsi="Times New Roman CYR" w:cs="Times New Roman CYR"/>
          <w:b/>
          <w:sz w:val="28"/>
          <w:szCs w:val="28"/>
        </w:rPr>
        <w:t xml:space="preserve">из бюджета </w:t>
      </w:r>
      <w:r w:rsidR="00CD62D4" w:rsidRPr="0065165B">
        <w:rPr>
          <w:rFonts w:ascii="Times New Roman CYR" w:hAnsi="Times New Roman CYR" w:cs="Times New Roman CYR"/>
          <w:b/>
          <w:sz w:val="28"/>
          <w:szCs w:val="28"/>
        </w:rPr>
        <w:t xml:space="preserve">Елань-Коленовского городского поселения </w:t>
      </w:r>
      <w:r w:rsidRPr="0065165B">
        <w:rPr>
          <w:rFonts w:ascii="Times New Roman CYR" w:hAnsi="Times New Roman CYR" w:cs="Times New Roman CYR"/>
          <w:b/>
          <w:sz w:val="28"/>
          <w:szCs w:val="28"/>
        </w:rPr>
        <w:t>Новохопёрского муниципального района Воронежской области</w:t>
      </w:r>
    </w:p>
    <w:p w:rsidR="00F70C1D" w:rsidRDefault="00F70C1D" w:rsidP="00B03BBC">
      <w:pPr>
        <w:rPr>
          <w:sz w:val="28"/>
          <w:szCs w:val="28"/>
        </w:rPr>
      </w:pPr>
    </w:p>
    <w:p w:rsidR="0065165B" w:rsidRDefault="00345617" w:rsidP="00B03BBC">
      <w:pPr>
        <w:ind w:left="7" w:right="14" w:firstLine="8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66E32" w:rsidRPr="00050553">
        <w:rPr>
          <w:sz w:val="28"/>
          <w:szCs w:val="28"/>
        </w:rPr>
        <w:t xml:space="preserve">В соответствии с п. 5 ст. 242.23 Бюджетного кодекса Российской Федерации, постановлением правительства Российской Федерации от 01.12.2021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Федеральным законом от 06.10.2003 №131-ФЗ «Об общих принципах организации местного самоуправления в Российской Федерации» администрация </w:t>
      </w:r>
      <w:r w:rsidR="00CD62D4">
        <w:rPr>
          <w:sz w:val="28"/>
          <w:szCs w:val="28"/>
        </w:rPr>
        <w:t xml:space="preserve">Елань-Коленовского городского поселения </w:t>
      </w:r>
      <w:r w:rsidR="00C903BD">
        <w:rPr>
          <w:sz w:val="28"/>
          <w:szCs w:val="28"/>
        </w:rPr>
        <w:t>Новохопёрского</w:t>
      </w:r>
      <w:r w:rsidR="00466E32" w:rsidRPr="00050553">
        <w:rPr>
          <w:sz w:val="28"/>
          <w:szCs w:val="28"/>
        </w:rPr>
        <w:t xml:space="preserve"> муниципального района Воронежской области</w:t>
      </w:r>
      <w:r w:rsidR="00584E99">
        <w:rPr>
          <w:sz w:val="28"/>
          <w:szCs w:val="28"/>
        </w:rPr>
        <w:t xml:space="preserve"> </w:t>
      </w:r>
      <w:r w:rsidR="00466E32" w:rsidRPr="00050553">
        <w:rPr>
          <w:sz w:val="28"/>
          <w:szCs w:val="28"/>
        </w:rPr>
        <w:t xml:space="preserve"> </w:t>
      </w:r>
      <w:proofErr w:type="gramEnd"/>
    </w:p>
    <w:p w:rsidR="0065165B" w:rsidRDefault="0065165B" w:rsidP="00B03BBC">
      <w:pPr>
        <w:ind w:left="7" w:right="14" w:firstLine="844"/>
        <w:jc w:val="both"/>
        <w:rPr>
          <w:sz w:val="28"/>
          <w:szCs w:val="28"/>
        </w:rPr>
      </w:pPr>
    </w:p>
    <w:p w:rsidR="00466E32" w:rsidRDefault="0065165B" w:rsidP="0065165B">
      <w:pPr>
        <w:ind w:left="7" w:right="14" w:firstLine="84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66E32" w:rsidRPr="00050553">
        <w:rPr>
          <w:sz w:val="28"/>
          <w:szCs w:val="28"/>
        </w:rPr>
        <w:t>:</w:t>
      </w:r>
    </w:p>
    <w:p w:rsidR="00466E32" w:rsidRPr="00050553" w:rsidRDefault="00466E32" w:rsidP="00B03BBC">
      <w:pPr>
        <w:ind w:left="7" w:right="14" w:firstLine="844"/>
        <w:jc w:val="both"/>
        <w:rPr>
          <w:sz w:val="28"/>
          <w:szCs w:val="28"/>
        </w:rPr>
      </w:pPr>
    </w:p>
    <w:p w:rsidR="00466E32" w:rsidRPr="00050553" w:rsidRDefault="00466E32" w:rsidP="00B03BBC">
      <w:pPr>
        <w:ind w:left="7" w:right="14" w:firstLine="844"/>
        <w:jc w:val="both"/>
        <w:rPr>
          <w:sz w:val="28"/>
          <w:szCs w:val="28"/>
        </w:rPr>
      </w:pPr>
      <w:r w:rsidRPr="00050553">
        <w:rPr>
          <w:sz w:val="28"/>
          <w:szCs w:val="28"/>
        </w:rPr>
        <w:t xml:space="preserve">1. Утвердить Порядок казначейского сопровождения средств, предоставляемых из бюджета </w:t>
      </w:r>
      <w:r w:rsidR="00CD62D4">
        <w:rPr>
          <w:sz w:val="28"/>
          <w:szCs w:val="28"/>
        </w:rPr>
        <w:t xml:space="preserve">Елань-Коленовского городского поселения </w:t>
      </w:r>
      <w:r>
        <w:rPr>
          <w:sz w:val="28"/>
          <w:szCs w:val="28"/>
        </w:rPr>
        <w:t>Новохопёрского</w:t>
      </w:r>
      <w:r w:rsidRPr="00050553">
        <w:rPr>
          <w:sz w:val="28"/>
          <w:szCs w:val="28"/>
        </w:rPr>
        <w:t xml:space="preserve"> муниципального района Воронежской области согласно приложению</w:t>
      </w:r>
      <w:r w:rsidR="002D3479">
        <w:rPr>
          <w:sz w:val="28"/>
          <w:szCs w:val="28"/>
        </w:rPr>
        <w:t xml:space="preserve"> </w:t>
      </w:r>
      <w:r w:rsidRPr="00050553">
        <w:rPr>
          <w:sz w:val="28"/>
          <w:szCs w:val="28"/>
        </w:rPr>
        <w:t>к настоящему постановлению.</w:t>
      </w:r>
    </w:p>
    <w:p w:rsidR="00743C38" w:rsidRPr="002A723B" w:rsidRDefault="00466E32" w:rsidP="00743C38">
      <w:pPr>
        <w:ind w:firstLine="709"/>
        <w:jc w:val="both"/>
        <w:rPr>
          <w:bCs/>
          <w:sz w:val="28"/>
          <w:szCs w:val="28"/>
        </w:rPr>
      </w:pPr>
      <w:r w:rsidRPr="002A723B">
        <w:rPr>
          <w:sz w:val="28"/>
          <w:szCs w:val="28"/>
        </w:rPr>
        <w:t xml:space="preserve">2. </w:t>
      </w:r>
      <w:r w:rsidR="00743C38" w:rsidRPr="002A723B">
        <w:rPr>
          <w:sz w:val="28"/>
          <w:szCs w:val="28"/>
        </w:rPr>
        <w:t>Опубликовать настоящее постановление в периодическом печатном издании «Новохоперский</w:t>
      </w:r>
      <w:r w:rsidR="00743C38" w:rsidRPr="002A723B">
        <w:rPr>
          <w:bCs/>
          <w:sz w:val="28"/>
          <w:szCs w:val="28"/>
        </w:rPr>
        <w:t xml:space="preserve"> муниципальный вестник» и разместить на официальном сайте администрации муниципального района в сети Интернет.</w:t>
      </w:r>
    </w:p>
    <w:p w:rsidR="00550065" w:rsidRDefault="00550065" w:rsidP="00B03BBC">
      <w:pPr>
        <w:ind w:left="7" w:right="14" w:firstLine="844"/>
        <w:jc w:val="both"/>
        <w:rPr>
          <w:sz w:val="28"/>
          <w:szCs w:val="28"/>
        </w:rPr>
      </w:pPr>
      <w:r w:rsidRPr="002A723B">
        <w:rPr>
          <w:sz w:val="28"/>
          <w:szCs w:val="28"/>
        </w:rPr>
        <w:t>3. Настоящее постановление вступает в законную силу со дня его официального опубликования.</w:t>
      </w:r>
    </w:p>
    <w:p w:rsidR="00466E32" w:rsidRPr="00050553" w:rsidRDefault="00550065" w:rsidP="00B03BBC">
      <w:pPr>
        <w:ind w:left="7" w:right="14" w:firstLine="84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66E32" w:rsidRPr="00050553">
        <w:rPr>
          <w:sz w:val="28"/>
          <w:szCs w:val="28"/>
        </w:rPr>
        <w:t xml:space="preserve">. </w:t>
      </w:r>
      <w:proofErr w:type="gramStart"/>
      <w:r w:rsidR="00466E32" w:rsidRPr="00050553">
        <w:rPr>
          <w:sz w:val="28"/>
          <w:szCs w:val="28"/>
        </w:rPr>
        <w:t>Контроль за</w:t>
      </w:r>
      <w:proofErr w:type="gramEnd"/>
      <w:r w:rsidR="00466E32" w:rsidRPr="0005055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4495D" w:rsidRDefault="0094495D" w:rsidP="00B03BB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94495D" w:rsidRDefault="0094495D" w:rsidP="00B03BBC">
      <w:pPr>
        <w:jc w:val="both"/>
        <w:rPr>
          <w:color w:val="000000"/>
          <w:sz w:val="28"/>
          <w:szCs w:val="28"/>
        </w:rPr>
      </w:pPr>
    </w:p>
    <w:p w:rsidR="0005628C" w:rsidRDefault="00C24778" w:rsidP="00B03B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</w:t>
      </w:r>
      <w:r w:rsidR="0094495D">
        <w:rPr>
          <w:color w:val="000000"/>
          <w:sz w:val="28"/>
          <w:szCs w:val="28"/>
        </w:rPr>
        <w:t xml:space="preserve"> </w:t>
      </w:r>
      <w:r w:rsidR="0094495D" w:rsidRPr="00005473">
        <w:rPr>
          <w:color w:val="000000"/>
          <w:sz w:val="28"/>
          <w:szCs w:val="28"/>
        </w:rPr>
        <w:t xml:space="preserve"> </w:t>
      </w:r>
      <w:r w:rsidR="00DC2883">
        <w:rPr>
          <w:color w:val="000000"/>
          <w:sz w:val="28"/>
          <w:szCs w:val="28"/>
        </w:rPr>
        <w:t>Елань-Коленовского</w:t>
      </w:r>
    </w:p>
    <w:p w:rsidR="004650B7" w:rsidRDefault="00DC2883" w:rsidP="00B03BB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городского поселения                </w:t>
      </w:r>
      <w:r w:rsidR="0005628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</w:t>
      </w:r>
      <w:r w:rsidR="0065165B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Н.В. Селин</w:t>
      </w:r>
    </w:p>
    <w:p w:rsidR="002D70F9" w:rsidRDefault="002D70F9" w:rsidP="00B03BBC">
      <w:pPr>
        <w:jc w:val="both"/>
        <w:rPr>
          <w:sz w:val="28"/>
          <w:szCs w:val="28"/>
        </w:rPr>
      </w:pPr>
    </w:p>
    <w:p w:rsidR="0065165B" w:rsidRDefault="0065165B" w:rsidP="009D14F4">
      <w:pPr>
        <w:ind w:left="5103"/>
        <w:jc w:val="right"/>
        <w:rPr>
          <w:sz w:val="26"/>
          <w:szCs w:val="26"/>
        </w:rPr>
      </w:pPr>
    </w:p>
    <w:p w:rsidR="0065165B" w:rsidRDefault="0065165B" w:rsidP="009D14F4">
      <w:pPr>
        <w:ind w:left="5103"/>
        <w:jc w:val="right"/>
        <w:rPr>
          <w:sz w:val="26"/>
          <w:szCs w:val="26"/>
        </w:rPr>
      </w:pPr>
    </w:p>
    <w:p w:rsidR="00743C38" w:rsidRPr="0065165B" w:rsidRDefault="00466E32" w:rsidP="0065165B">
      <w:pPr>
        <w:ind w:left="5103"/>
        <w:jc w:val="both"/>
        <w:rPr>
          <w:sz w:val="20"/>
          <w:szCs w:val="20"/>
        </w:rPr>
      </w:pPr>
      <w:r w:rsidRPr="0065165B">
        <w:rPr>
          <w:sz w:val="20"/>
          <w:szCs w:val="20"/>
        </w:rPr>
        <w:lastRenderedPageBreak/>
        <w:t>Приложение</w:t>
      </w:r>
    </w:p>
    <w:p w:rsidR="00466E32" w:rsidRPr="0065165B" w:rsidRDefault="00466E32" w:rsidP="0065165B">
      <w:pPr>
        <w:ind w:left="5103"/>
        <w:jc w:val="both"/>
        <w:rPr>
          <w:sz w:val="20"/>
          <w:szCs w:val="20"/>
        </w:rPr>
      </w:pPr>
      <w:r w:rsidRPr="0065165B">
        <w:rPr>
          <w:sz w:val="20"/>
          <w:szCs w:val="20"/>
        </w:rPr>
        <w:t>к</w:t>
      </w:r>
      <w:r w:rsidR="00743C38" w:rsidRPr="0065165B">
        <w:rPr>
          <w:sz w:val="20"/>
          <w:szCs w:val="20"/>
        </w:rPr>
        <w:t xml:space="preserve"> </w:t>
      </w:r>
      <w:r w:rsidRPr="0065165B">
        <w:rPr>
          <w:sz w:val="20"/>
          <w:szCs w:val="20"/>
        </w:rPr>
        <w:t>постановлению администрации</w:t>
      </w:r>
      <w:r w:rsidR="00743C38" w:rsidRPr="0065165B">
        <w:rPr>
          <w:sz w:val="20"/>
          <w:szCs w:val="20"/>
        </w:rPr>
        <w:t xml:space="preserve"> </w:t>
      </w:r>
      <w:r w:rsidR="00CD62D4" w:rsidRPr="0065165B">
        <w:rPr>
          <w:sz w:val="20"/>
          <w:szCs w:val="20"/>
        </w:rPr>
        <w:t xml:space="preserve">Елань-Коленовского городского поселения </w:t>
      </w:r>
      <w:r w:rsidRPr="0065165B">
        <w:rPr>
          <w:sz w:val="20"/>
          <w:szCs w:val="20"/>
        </w:rPr>
        <w:t>Новохопёрского муниципального района</w:t>
      </w:r>
      <w:r w:rsidR="00743C38" w:rsidRPr="0065165B">
        <w:rPr>
          <w:sz w:val="20"/>
          <w:szCs w:val="20"/>
        </w:rPr>
        <w:t xml:space="preserve"> </w:t>
      </w:r>
      <w:r w:rsidRPr="0065165B">
        <w:rPr>
          <w:sz w:val="20"/>
          <w:szCs w:val="20"/>
        </w:rPr>
        <w:t xml:space="preserve"> Воронежской области </w:t>
      </w:r>
    </w:p>
    <w:p w:rsidR="00466E32" w:rsidRPr="0065165B" w:rsidRDefault="00466E32" w:rsidP="0065165B">
      <w:pPr>
        <w:ind w:left="5103" w:right="-96"/>
        <w:jc w:val="both"/>
        <w:rPr>
          <w:sz w:val="20"/>
          <w:szCs w:val="20"/>
        </w:rPr>
      </w:pPr>
      <w:r w:rsidRPr="0065165B">
        <w:rPr>
          <w:sz w:val="20"/>
          <w:szCs w:val="20"/>
        </w:rPr>
        <w:t xml:space="preserve">от </w:t>
      </w:r>
      <w:r w:rsidR="0005628C" w:rsidRPr="0065165B">
        <w:rPr>
          <w:sz w:val="20"/>
          <w:szCs w:val="20"/>
        </w:rPr>
        <w:t>26 декабря 2023</w:t>
      </w:r>
      <w:r w:rsidR="0065165B" w:rsidRPr="0065165B">
        <w:rPr>
          <w:sz w:val="20"/>
          <w:szCs w:val="20"/>
        </w:rPr>
        <w:t xml:space="preserve"> </w:t>
      </w:r>
      <w:r w:rsidR="0005628C" w:rsidRPr="0065165B">
        <w:rPr>
          <w:sz w:val="20"/>
          <w:szCs w:val="20"/>
        </w:rPr>
        <w:t>г</w:t>
      </w:r>
      <w:r w:rsidR="0065165B" w:rsidRPr="0065165B">
        <w:rPr>
          <w:sz w:val="20"/>
          <w:szCs w:val="20"/>
        </w:rPr>
        <w:t>.</w:t>
      </w:r>
      <w:r w:rsidR="0005628C" w:rsidRPr="0065165B">
        <w:rPr>
          <w:sz w:val="20"/>
          <w:szCs w:val="20"/>
        </w:rPr>
        <w:t xml:space="preserve"> №</w:t>
      </w:r>
      <w:r w:rsidR="0065165B" w:rsidRPr="0065165B">
        <w:rPr>
          <w:sz w:val="20"/>
          <w:szCs w:val="20"/>
        </w:rPr>
        <w:t>243</w:t>
      </w:r>
    </w:p>
    <w:p w:rsidR="00466E32" w:rsidRPr="0005628C" w:rsidRDefault="00466E32" w:rsidP="00B03BBC">
      <w:pPr>
        <w:ind w:right="1000"/>
        <w:jc w:val="both"/>
        <w:rPr>
          <w:sz w:val="26"/>
          <w:szCs w:val="26"/>
        </w:rPr>
      </w:pPr>
    </w:p>
    <w:p w:rsidR="00466E32" w:rsidRPr="0065165B" w:rsidRDefault="00466E32" w:rsidP="00B03BBC">
      <w:pPr>
        <w:ind w:left="709" w:right="1000"/>
        <w:jc w:val="center"/>
        <w:rPr>
          <w:b/>
          <w:sz w:val="26"/>
          <w:szCs w:val="26"/>
        </w:rPr>
      </w:pPr>
      <w:r w:rsidRPr="0065165B">
        <w:rPr>
          <w:b/>
          <w:sz w:val="26"/>
          <w:szCs w:val="26"/>
        </w:rPr>
        <w:t>ПОРЯДОК</w:t>
      </w:r>
      <w:bookmarkStart w:id="0" w:name="_GoBack"/>
      <w:bookmarkEnd w:id="0"/>
    </w:p>
    <w:p w:rsidR="00466E32" w:rsidRPr="0065165B" w:rsidRDefault="00466E32" w:rsidP="00B03BBC">
      <w:pPr>
        <w:ind w:left="709" w:right="1000"/>
        <w:jc w:val="center"/>
        <w:rPr>
          <w:b/>
          <w:sz w:val="26"/>
          <w:szCs w:val="26"/>
        </w:rPr>
      </w:pPr>
      <w:r w:rsidRPr="0065165B">
        <w:rPr>
          <w:b/>
          <w:sz w:val="26"/>
          <w:szCs w:val="26"/>
        </w:rPr>
        <w:t xml:space="preserve">казначейского сопровождения средств, предоставляемых из бюджета </w:t>
      </w:r>
      <w:r w:rsidR="00CD62D4" w:rsidRPr="0065165B">
        <w:rPr>
          <w:b/>
          <w:sz w:val="26"/>
          <w:szCs w:val="26"/>
        </w:rPr>
        <w:t xml:space="preserve">Елань-Коленовского городского поселения </w:t>
      </w:r>
      <w:r w:rsidRPr="0065165B">
        <w:rPr>
          <w:b/>
          <w:sz w:val="26"/>
          <w:szCs w:val="26"/>
        </w:rPr>
        <w:t>Новохопёрского муниципального района Воронежской области</w:t>
      </w:r>
    </w:p>
    <w:p w:rsidR="00466E32" w:rsidRPr="0005628C" w:rsidRDefault="00466E32" w:rsidP="00B03BBC">
      <w:pPr>
        <w:ind w:left="7" w:right="14"/>
        <w:jc w:val="both"/>
        <w:rPr>
          <w:sz w:val="26"/>
          <w:szCs w:val="26"/>
        </w:rPr>
      </w:pPr>
    </w:p>
    <w:p w:rsidR="00466E32" w:rsidRPr="0005628C" w:rsidRDefault="00466E32" w:rsidP="0065165B">
      <w:pPr>
        <w:pStyle w:val="21"/>
        <w:shd w:val="clear" w:color="auto" w:fill="auto"/>
        <w:spacing w:before="0" w:after="0" w:line="240" w:lineRule="auto"/>
        <w:ind w:left="40" w:firstLine="527"/>
        <w:jc w:val="both"/>
        <w:rPr>
          <w:color w:val="000000"/>
          <w:sz w:val="26"/>
          <w:szCs w:val="26"/>
          <w:shd w:val="clear" w:color="auto" w:fill="FFFFFF"/>
        </w:rPr>
      </w:pPr>
      <w:r w:rsidRPr="0005628C">
        <w:rPr>
          <w:sz w:val="26"/>
          <w:szCs w:val="26"/>
        </w:rPr>
        <w:t xml:space="preserve">1. </w:t>
      </w:r>
      <w:proofErr w:type="gramStart"/>
      <w:r w:rsidRPr="0005628C">
        <w:rPr>
          <w:sz w:val="26"/>
          <w:szCs w:val="26"/>
        </w:rPr>
        <w:t xml:space="preserve">Настоящий Порядок казначейского сопровождения средств, предоставляемых из бюджета </w:t>
      </w:r>
      <w:r w:rsidR="00CD62D4" w:rsidRPr="0005628C">
        <w:rPr>
          <w:sz w:val="26"/>
          <w:szCs w:val="26"/>
        </w:rPr>
        <w:t xml:space="preserve">Елань-Коленовского городского поселения </w:t>
      </w:r>
      <w:r w:rsidRPr="0005628C">
        <w:rPr>
          <w:sz w:val="26"/>
          <w:szCs w:val="26"/>
        </w:rPr>
        <w:t xml:space="preserve">Новохопёрского муниципального района Воронежской области (далее — Порядок) разработан в соответствии с пунктом 5 статьи 242.23 Бюджетного кодекса Российской Федерации (далее БК РФ), определяет правила осуществления </w:t>
      </w:r>
      <w:r w:rsidR="00CD62D4" w:rsidRPr="0005628C">
        <w:rPr>
          <w:sz w:val="26"/>
          <w:szCs w:val="26"/>
        </w:rPr>
        <w:t xml:space="preserve">МКУ «Централизованная бухгалтерия» согласно соглашения между администрацией Елань-Коленовского городского поселения </w:t>
      </w:r>
      <w:r w:rsidR="00CD62D4" w:rsidRPr="0005628C">
        <w:rPr>
          <w:rStyle w:val="20"/>
          <w:color w:val="000000"/>
          <w:sz w:val="26"/>
          <w:szCs w:val="26"/>
        </w:rPr>
        <w:t>Новохопёрского муниципального района Воронежской области и администрацией Новохопёрского муниципального района Воронежской области о передачи</w:t>
      </w:r>
      <w:proofErr w:type="gramEnd"/>
      <w:r w:rsidR="00CD62D4" w:rsidRPr="0005628C">
        <w:rPr>
          <w:rStyle w:val="20"/>
          <w:color w:val="000000"/>
          <w:sz w:val="26"/>
          <w:szCs w:val="26"/>
        </w:rPr>
        <w:t xml:space="preserve"> </w:t>
      </w:r>
      <w:proofErr w:type="gramStart"/>
      <w:r w:rsidR="00CD62D4" w:rsidRPr="0005628C">
        <w:rPr>
          <w:rStyle w:val="20"/>
          <w:color w:val="000000"/>
          <w:sz w:val="26"/>
          <w:szCs w:val="26"/>
        </w:rPr>
        <w:t>осуществления части бюджетных полномочий по решению вопросов местного значения по составлению проекта бюджета, организации исполнения бюджета поселения и составлению отчета об исполнении бюджета поселения от 15.12.2023</w:t>
      </w:r>
      <w:r w:rsidRPr="0005628C">
        <w:rPr>
          <w:sz w:val="26"/>
          <w:szCs w:val="26"/>
        </w:rPr>
        <w:t xml:space="preserve"> (далее </w:t>
      </w:r>
      <w:r w:rsidR="00BD6AAD" w:rsidRPr="0005628C">
        <w:rPr>
          <w:sz w:val="26"/>
          <w:szCs w:val="26"/>
        </w:rPr>
        <w:t>–</w:t>
      </w:r>
      <w:r w:rsidRPr="0005628C">
        <w:rPr>
          <w:sz w:val="26"/>
          <w:szCs w:val="26"/>
        </w:rPr>
        <w:t xml:space="preserve"> </w:t>
      </w:r>
      <w:r w:rsidR="00CD62D4" w:rsidRPr="0005628C">
        <w:rPr>
          <w:sz w:val="26"/>
          <w:szCs w:val="26"/>
        </w:rPr>
        <w:t>МКУ «Централизованная бухгалтерия»</w:t>
      </w:r>
      <w:r w:rsidRPr="0005628C">
        <w:rPr>
          <w:sz w:val="26"/>
          <w:szCs w:val="26"/>
        </w:rPr>
        <w:t xml:space="preserve">) казначейского сопровождения средств (далее - целевые средства), предоставляемых из </w:t>
      </w:r>
      <w:r w:rsidR="00CD62D4" w:rsidRPr="0005628C">
        <w:rPr>
          <w:sz w:val="26"/>
          <w:szCs w:val="26"/>
        </w:rPr>
        <w:t xml:space="preserve">бюджета Елань-Коленовского городского поселения </w:t>
      </w:r>
      <w:r w:rsidRPr="0005628C">
        <w:rPr>
          <w:sz w:val="26"/>
          <w:szCs w:val="26"/>
        </w:rPr>
        <w:t xml:space="preserve">бюджета </w:t>
      </w:r>
      <w:r w:rsidR="00C903BD" w:rsidRPr="0005628C">
        <w:rPr>
          <w:sz w:val="26"/>
          <w:szCs w:val="26"/>
        </w:rPr>
        <w:t>Новохопёрского</w:t>
      </w:r>
      <w:r w:rsidRPr="0005628C">
        <w:rPr>
          <w:sz w:val="26"/>
          <w:szCs w:val="26"/>
        </w:rPr>
        <w:t xml:space="preserve"> муниципального района Воронежской области (далее - местный бюджет) в соответствии со статьей 242.26 БК РФ, на основании</w:t>
      </w:r>
      <w:proofErr w:type="gramEnd"/>
      <w:r w:rsidRPr="0005628C">
        <w:rPr>
          <w:sz w:val="26"/>
          <w:szCs w:val="26"/>
        </w:rPr>
        <w:t xml:space="preserve"> </w:t>
      </w:r>
      <w:proofErr w:type="gramStart"/>
      <w:r w:rsidRPr="0005628C">
        <w:rPr>
          <w:sz w:val="26"/>
          <w:szCs w:val="26"/>
        </w:rPr>
        <w:t>содержащих</w:t>
      </w:r>
      <w:proofErr w:type="gramEnd"/>
      <w:r w:rsidRPr="0005628C">
        <w:rPr>
          <w:sz w:val="26"/>
          <w:szCs w:val="26"/>
        </w:rPr>
        <w:t xml:space="preserve"> условия, установленные пунктом 6 Порядка:</w:t>
      </w:r>
    </w:p>
    <w:p w:rsidR="00466E32" w:rsidRPr="0005628C" w:rsidRDefault="007F1D73" w:rsidP="009D14F4">
      <w:pPr>
        <w:ind w:left="86" w:right="140" w:firstLine="844"/>
        <w:jc w:val="both"/>
        <w:rPr>
          <w:sz w:val="26"/>
          <w:szCs w:val="26"/>
        </w:rPr>
      </w:pPr>
      <w:r w:rsidRPr="0005628C">
        <w:rPr>
          <w:noProof/>
          <w:sz w:val="26"/>
          <w:szCs w:val="26"/>
        </w:rPr>
        <w:drawing>
          <wp:inline distT="0" distB="0" distL="0" distR="0" wp14:anchorId="159474AE" wp14:editId="7B4CEC55">
            <wp:extent cx="10795" cy="10795"/>
            <wp:effectExtent l="19050" t="0" r="8255" b="0"/>
            <wp:docPr id="9" name="Picture 3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6E32" w:rsidRPr="0005628C">
        <w:rPr>
          <w:sz w:val="26"/>
          <w:szCs w:val="26"/>
        </w:rPr>
        <w:t>1) муниципальных контрактов о поставке товаров, выполнении работ, оказании услуг (далее - муниципальные контракты);</w:t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2) 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05628C">
        <w:rPr>
          <w:sz w:val="26"/>
          <w:szCs w:val="26"/>
        </w:rPr>
        <w:t>обеспечения</w:t>
      </w:r>
      <w:proofErr w:type="gramEnd"/>
      <w:r w:rsidRPr="0005628C">
        <w:rPr>
          <w:sz w:val="26"/>
          <w:szCs w:val="26"/>
        </w:rPr>
        <w:t xml:space="preserve"> исполнения которых являются субсидии и бюджетные инвестиции, указанные в настоящем абзаце (далее - договор (соглашение);</w:t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3) контрактов (договоров) о поставке товаров, выполнении работ, оказании услуг, источником финансового </w:t>
      </w:r>
      <w:proofErr w:type="gramStart"/>
      <w:r w:rsidRPr="0005628C">
        <w:rPr>
          <w:sz w:val="26"/>
          <w:szCs w:val="26"/>
        </w:rPr>
        <w:t>обеспечения</w:t>
      </w:r>
      <w:proofErr w:type="gramEnd"/>
      <w:r w:rsidRPr="0005628C">
        <w:rPr>
          <w:sz w:val="26"/>
          <w:szCs w:val="26"/>
        </w:rPr>
        <w:t xml:space="preserve"> исполнения которых являются средства, указанные в подпунктах 1 и 2 настоящего пункта (далее — контракты (договоры).</w:t>
      </w:r>
    </w:p>
    <w:p w:rsidR="00466E32" w:rsidRPr="0005628C" w:rsidRDefault="00466E32" w:rsidP="009D14F4">
      <w:pPr>
        <w:ind w:left="770" w:right="140" w:firstLine="81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2. Положения Порядка распространяются:</w:t>
      </w:r>
      <w:r w:rsidR="007F1D73" w:rsidRPr="0005628C">
        <w:rPr>
          <w:noProof/>
          <w:sz w:val="26"/>
          <w:szCs w:val="26"/>
        </w:rPr>
        <w:drawing>
          <wp:inline distT="0" distB="0" distL="0" distR="0" wp14:anchorId="511370C3" wp14:editId="71D9DAA7">
            <wp:extent cx="10795" cy="10795"/>
            <wp:effectExtent l="19050" t="0" r="8255" b="0"/>
            <wp:docPr id="2" name="Picture 3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proofErr w:type="gramStart"/>
      <w:r w:rsidRPr="0005628C">
        <w:rPr>
          <w:sz w:val="26"/>
          <w:szCs w:val="26"/>
        </w:rPr>
        <w:t xml:space="preserve">1) в отношении договоров (соглашений), контрактов (договоров) — на концессионные соглашения, соглашения о </w:t>
      </w:r>
      <w:proofErr w:type="spellStart"/>
      <w:r w:rsidRPr="0005628C">
        <w:rPr>
          <w:sz w:val="26"/>
          <w:szCs w:val="26"/>
        </w:rPr>
        <w:t>муниципально</w:t>
      </w:r>
      <w:proofErr w:type="spellEnd"/>
      <w:r w:rsidRPr="0005628C">
        <w:rPr>
          <w:sz w:val="26"/>
          <w:szCs w:val="26"/>
        </w:rPr>
        <w:t>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  <w:proofErr w:type="gramEnd"/>
    </w:p>
    <w:p w:rsidR="00466E32" w:rsidRPr="0005628C" w:rsidRDefault="00466E32" w:rsidP="009D14F4">
      <w:pPr>
        <w:ind w:left="151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lastRenderedPageBreak/>
        <w:t>2) в отношении участников казначейского сопровождения на их обособленные (структурные) подразделения.</w:t>
      </w:r>
    </w:p>
    <w:p w:rsidR="00466E32" w:rsidRPr="0005628C" w:rsidRDefault="00466E32" w:rsidP="009D14F4">
      <w:pPr>
        <w:ind w:left="130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3. </w:t>
      </w:r>
      <w:proofErr w:type="gramStart"/>
      <w:r w:rsidRPr="0005628C">
        <w:rPr>
          <w:sz w:val="26"/>
          <w:szCs w:val="26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администрации, в установленном администрацией порядке, в соответствии с общими требованиями, установленными Федеральным казначейством в соответствии с пунктом 9 статьи 220.1 БК РФ (далее</w:t>
      </w:r>
      <w:proofErr w:type="gramEnd"/>
      <w:r w:rsidRPr="0005628C">
        <w:rPr>
          <w:sz w:val="26"/>
          <w:szCs w:val="26"/>
        </w:rPr>
        <w:t xml:space="preserve"> - лицевой счет).</w:t>
      </w:r>
    </w:p>
    <w:p w:rsidR="00466E32" w:rsidRPr="0005628C" w:rsidRDefault="00466E32" w:rsidP="009D14F4">
      <w:pPr>
        <w:ind w:left="108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Ведение и использование лицевого счета (режим лицевого счета), на котором осуществляются операции, указанные в настоящем пункте Порядка, </w:t>
      </w:r>
      <w:r w:rsidR="007F1D73" w:rsidRPr="0005628C">
        <w:rPr>
          <w:noProof/>
          <w:sz w:val="26"/>
          <w:szCs w:val="26"/>
        </w:rPr>
        <w:drawing>
          <wp:inline distT="0" distB="0" distL="0" distR="0" wp14:anchorId="4DA6357F" wp14:editId="7C5F3A80">
            <wp:extent cx="10795" cy="10795"/>
            <wp:effectExtent l="19050" t="0" r="8255" b="0"/>
            <wp:docPr id="3" name="Picture 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28C">
        <w:rPr>
          <w:sz w:val="26"/>
          <w:szCs w:val="26"/>
        </w:rPr>
        <w:t>предусматривает соблюдение участниками казначейского сопровождения условий, указанных в пункте 3 статьи 242.23 БК РФ.</w:t>
      </w:r>
    </w:p>
    <w:p w:rsidR="00466E32" w:rsidRPr="0005628C" w:rsidRDefault="00466E32" w:rsidP="009D14F4">
      <w:pPr>
        <w:ind w:left="79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4. Операции с целевыми средствами, отраженными на лицевых счетах, проводятся после осуществления администрацией санкционирования </w:t>
      </w:r>
      <w:r w:rsidR="007F1D73" w:rsidRPr="0005628C">
        <w:rPr>
          <w:noProof/>
          <w:sz w:val="26"/>
          <w:szCs w:val="26"/>
        </w:rPr>
        <w:drawing>
          <wp:inline distT="0" distB="0" distL="0" distR="0" wp14:anchorId="6C5439E2" wp14:editId="763D76D4">
            <wp:extent cx="10795" cy="10795"/>
            <wp:effectExtent l="19050" t="0" r="8255" b="0"/>
            <wp:docPr id="4" name="Picture 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28C">
        <w:rPr>
          <w:sz w:val="26"/>
          <w:szCs w:val="26"/>
        </w:rPr>
        <w:t>расходов в порядке, установленном администрацией, в соответствии с пунктом 5 статьи 242.23 БК РФ (далее - порядок санкционирования).</w:t>
      </w:r>
    </w:p>
    <w:p w:rsidR="00466E32" w:rsidRPr="0005628C" w:rsidRDefault="00466E32" w:rsidP="009D14F4">
      <w:pPr>
        <w:ind w:left="122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5.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466E32" w:rsidRPr="0005628C" w:rsidRDefault="00466E32" w:rsidP="009D14F4">
      <w:pPr>
        <w:ind w:left="130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1) об открытии участнику казначейского сопровождения лицевого счета в администрации, в порядке, уста</w:t>
      </w:r>
      <w:r w:rsidR="00D3617E" w:rsidRPr="0005628C">
        <w:rPr>
          <w:sz w:val="26"/>
          <w:szCs w:val="26"/>
        </w:rPr>
        <w:t>но</w:t>
      </w:r>
      <w:r w:rsidRPr="0005628C">
        <w:rPr>
          <w:sz w:val="26"/>
          <w:szCs w:val="26"/>
        </w:rPr>
        <w:t>вленном администрацией;</w:t>
      </w:r>
    </w:p>
    <w:p w:rsidR="00466E32" w:rsidRPr="0005628C" w:rsidRDefault="00466E32" w:rsidP="009D14F4">
      <w:pPr>
        <w:ind w:left="115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2) о представлении в администрацию документов, установленных порядком санкционирования операций с целевыми средствами, предусмотренным пунктом 5 статьи 242.23 БК РФ;</w:t>
      </w:r>
      <w:r w:rsidR="007F1D73" w:rsidRPr="0005628C">
        <w:rPr>
          <w:noProof/>
          <w:sz w:val="26"/>
          <w:szCs w:val="26"/>
        </w:rPr>
        <w:drawing>
          <wp:inline distT="0" distB="0" distL="0" distR="0" wp14:anchorId="2F049A3A" wp14:editId="5E9D7C9C">
            <wp:extent cx="10795" cy="10795"/>
            <wp:effectExtent l="19050" t="0" r="8255" b="0"/>
            <wp:docPr id="5" name="Picture 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32" w:rsidRPr="0005628C" w:rsidRDefault="00466E32" w:rsidP="009D14F4">
      <w:pPr>
        <w:ind w:left="108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3) 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466E32" w:rsidRPr="0005628C" w:rsidRDefault="00466E32" w:rsidP="009D14F4">
      <w:pPr>
        <w:ind w:left="108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4)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466E32" w:rsidRPr="0005628C" w:rsidRDefault="00466E32" w:rsidP="009D14F4">
      <w:pPr>
        <w:ind w:left="108" w:right="140" w:firstLine="844"/>
        <w:jc w:val="both"/>
        <w:rPr>
          <w:sz w:val="26"/>
          <w:szCs w:val="26"/>
        </w:rPr>
      </w:pPr>
      <w:proofErr w:type="gramStart"/>
      <w:r w:rsidRPr="0005628C">
        <w:rPr>
          <w:sz w:val="26"/>
          <w:szCs w:val="26"/>
        </w:rPr>
        <w:t>5)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466E32" w:rsidRPr="0005628C" w:rsidRDefault="00466E32" w:rsidP="009D14F4">
      <w:pPr>
        <w:ind w:left="108" w:right="140" w:firstLine="844"/>
        <w:jc w:val="both"/>
        <w:rPr>
          <w:sz w:val="26"/>
          <w:szCs w:val="26"/>
        </w:rPr>
      </w:pPr>
      <w:proofErr w:type="gramStart"/>
      <w:r w:rsidRPr="0005628C">
        <w:rPr>
          <w:sz w:val="26"/>
          <w:szCs w:val="26"/>
        </w:rPr>
        <w:t>6) 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</w:t>
      </w:r>
      <w:r w:rsidR="00D3617E" w:rsidRPr="0005628C">
        <w:rPr>
          <w:sz w:val="26"/>
          <w:szCs w:val="26"/>
        </w:rPr>
        <w:t xml:space="preserve"> </w:t>
      </w:r>
      <w:r w:rsidRPr="0005628C">
        <w:rPr>
          <w:sz w:val="26"/>
          <w:szCs w:val="26"/>
        </w:rPr>
        <w:t>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</w:t>
      </w:r>
      <w:proofErr w:type="gramEnd"/>
      <w:r w:rsidRPr="0005628C">
        <w:rPr>
          <w:sz w:val="26"/>
          <w:szCs w:val="26"/>
        </w:rPr>
        <w:t xml:space="preserve"> </w:t>
      </w:r>
      <w:r w:rsidRPr="0005628C">
        <w:rPr>
          <w:sz w:val="26"/>
          <w:szCs w:val="26"/>
        </w:rPr>
        <w:lastRenderedPageBreak/>
        <w:t>исполнением муниципального контракта, договора (соглашения), контракта (договора);</w:t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7) о соблюдении в установленных правительством Российской Федерации случаях положений, предусмотренных статьей 242.24 БК РФ;</w:t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proofErr w:type="gramStart"/>
      <w:r w:rsidRPr="0005628C">
        <w:rPr>
          <w:sz w:val="26"/>
          <w:szCs w:val="26"/>
        </w:rPr>
        <w:t xml:space="preserve">8) 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Воронежской области, </w:t>
      </w:r>
      <w:r w:rsidR="007F1D73" w:rsidRPr="0005628C">
        <w:rPr>
          <w:noProof/>
          <w:sz w:val="26"/>
          <w:szCs w:val="26"/>
        </w:rPr>
        <w:drawing>
          <wp:inline distT="0" distB="0" distL="0" distR="0" wp14:anchorId="5AC248D5" wp14:editId="6A70FD40">
            <wp:extent cx="10795" cy="10795"/>
            <wp:effectExtent l="19050" t="0" r="8255" b="0"/>
            <wp:docPr id="6" name="Picture 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647" w:rsidRPr="0005628C">
        <w:rPr>
          <w:noProof/>
          <w:sz w:val="26"/>
          <w:szCs w:val="26"/>
        </w:rPr>
        <w:t xml:space="preserve">актами </w:t>
      </w:r>
      <w:r w:rsidR="005B43D5" w:rsidRPr="0005628C">
        <w:rPr>
          <w:sz w:val="26"/>
          <w:szCs w:val="26"/>
        </w:rPr>
        <w:t>Новохопёрского</w:t>
      </w:r>
      <w:r w:rsidRPr="0005628C">
        <w:rPr>
          <w:sz w:val="26"/>
          <w:szCs w:val="26"/>
        </w:rPr>
        <w:t xml:space="preserve"> муниципального района.</w:t>
      </w:r>
      <w:proofErr w:type="gramEnd"/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6. </w:t>
      </w:r>
      <w:proofErr w:type="gramStart"/>
      <w:r w:rsidRPr="0005628C">
        <w:rPr>
          <w:sz w:val="26"/>
          <w:szCs w:val="26"/>
        </w:rPr>
        <w:t xml:space="preserve">При казначейском сопровождении обмен документами между </w:t>
      </w:r>
      <w:r w:rsidR="00CD62D4" w:rsidRPr="0005628C">
        <w:rPr>
          <w:sz w:val="26"/>
          <w:szCs w:val="26"/>
        </w:rPr>
        <w:t>МКУ «Централизованная бухгалтерия»</w:t>
      </w:r>
      <w:r w:rsidRPr="0005628C">
        <w:rPr>
          <w:sz w:val="26"/>
          <w:szCs w:val="26"/>
        </w:rPr>
        <w:t xml:space="preserve"> и получателем средств местного бюджета, которому доведены лимиты бюджетных обязательств на предоставление целевых средств (далее получатель бюджетных средств), на заключение муниципальных контрактов, и участником казначейского сопровождения осуществляется в </w:t>
      </w:r>
      <w:r w:rsidR="002758F6" w:rsidRPr="0005628C">
        <w:rPr>
          <w:sz w:val="26"/>
          <w:szCs w:val="26"/>
          <w:shd w:val="clear" w:color="auto" w:fill="FFFFFF"/>
        </w:rPr>
        <w:t>единой информационной системе</w:t>
      </w:r>
      <w:r w:rsidRPr="0005628C">
        <w:rPr>
          <w:sz w:val="26"/>
          <w:szCs w:val="26"/>
          <w:shd w:val="clear" w:color="auto" w:fill="FFFFFF"/>
        </w:rPr>
        <w:t xml:space="preserve"> в сфере закупок</w:t>
      </w:r>
      <w:r w:rsidRPr="0005628C">
        <w:rPr>
          <w:sz w:val="26"/>
          <w:szCs w:val="26"/>
        </w:rPr>
        <w:t xml:space="preserve"> с применением </w:t>
      </w:r>
      <w:r w:rsidR="007F1D73" w:rsidRPr="0005628C">
        <w:rPr>
          <w:noProof/>
          <w:sz w:val="26"/>
          <w:szCs w:val="26"/>
        </w:rPr>
        <w:drawing>
          <wp:inline distT="0" distB="0" distL="0" distR="0" wp14:anchorId="0BB07358" wp14:editId="0B45AA73">
            <wp:extent cx="10795" cy="10795"/>
            <wp:effectExtent l="19050" t="0" r="8255" b="0"/>
            <wp:docPr id="7" name="Picture 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28C">
        <w:rPr>
          <w:sz w:val="26"/>
          <w:szCs w:val="26"/>
        </w:rPr>
        <w:t>усиленной электронной подписи лица, уполномоченного действовать от имени получателя бюджетных средств, муниципального заказчика или участника</w:t>
      </w:r>
      <w:proofErr w:type="gramEnd"/>
      <w:r w:rsidRPr="0005628C">
        <w:rPr>
          <w:sz w:val="26"/>
          <w:szCs w:val="26"/>
        </w:rPr>
        <w:t xml:space="preserve"> казначейского сопровождения (далее - электронная подпись).</w:t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7. </w:t>
      </w:r>
      <w:r w:rsidR="00CD62D4" w:rsidRPr="0005628C">
        <w:rPr>
          <w:sz w:val="26"/>
          <w:szCs w:val="26"/>
        </w:rPr>
        <w:t>МКУ «Централизованная бухгалтерия»</w:t>
      </w:r>
      <w:r w:rsidRPr="0005628C">
        <w:rPr>
          <w:sz w:val="26"/>
          <w:szCs w:val="26"/>
        </w:rPr>
        <w:t xml:space="preserve">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</w:t>
      </w:r>
      <w:r w:rsidR="005D4068" w:rsidRPr="0005628C">
        <w:rPr>
          <w:sz w:val="26"/>
          <w:szCs w:val="26"/>
        </w:rPr>
        <w:t>3</w:t>
      </w:r>
      <w:r w:rsidRPr="0005628C">
        <w:rPr>
          <w:sz w:val="26"/>
          <w:szCs w:val="26"/>
        </w:rPr>
        <w:t xml:space="preserve"> статьи 242.24 БК РФ.</w:t>
      </w:r>
      <w:r w:rsidR="007F1D73" w:rsidRPr="0005628C">
        <w:rPr>
          <w:noProof/>
          <w:sz w:val="26"/>
          <w:szCs w:val="26"/>
        </w:rPr>
        <w:drawing>
          <wp:inline distT="0" distB="0" distL="0" distR="0" wp14:anchorId="0AA8A917" wp14:editId="036B8A63">
            <wp:extent cx="10795" cy="31750"/>
            <wp:effectExtent l="19050" t="0" r="8255" b="0"/>
            <wp:docPr id="8" name="Picture 13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E32" w:rsidRPr="0005628C" w:rsidRDefault="00466E32" w:rsidP="009D14F4">
      <w:pPr>
        <w:ind w:left="7" w:right="140" w:firstLine="844"/>
        <w:jc w:val="both"/>
        <w:rPr>
          <w:sz w:val="26"/>
          <w:szCs w:val="26"/>
        </w:rPr>
      </w:pPr>
      <w:r w:rsidRPr="0005628C">
        <w:rPr>
          <w:sz w:val="26"/>
          <w:szCs w:val="26"/>
        </w:rPr>
        <w:t xml:space="preserve">8. </w:t>
      </w:r>
      <w:proofErr w:type="gramStart"/>
      <w:r w:rsidR="00CD62D4" w:rsidRPr="0005628C">
        <w:rPr>
          <w:sz w:val="26"/>
          <w:szCs w:val="26"/>
        </w:rPr>
        <w:t xml:space="preserve">МКУ «Централизованная бухгалтерия» </w:t>
      </w:r>
      <w:r w:rsidRPr="0005628C">
        <w:rPr>
          <w:sz w:val="26"/>
          <w:szCs w:val="26"/>
        </w:rPr>
        <w:t>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  <w:proofErr w:type="gramEnd"/>
    </w:p>
    <w:sectPr w:rsidR="00466E32" w:rsidRPr="0005628C" w:rsidSect="00A11F3A">
      <w:headerReference w:type="even" r:id="rId15"/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5F" w:rsidRDefault="0085435F">
      <w:r>
        <w:separator/>
      </w:r>
    </w:p>
  </w:endnote>
  <w:endnote w:type="continuationSeparator" w:id="0">
    <w:p w:rsidR="0085435F" w:rsidRDefault="0085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5F" w:rsidRDefault="0085435F">
      <w:r>
        <w:separator/>
      </w:r>
    </w:p>
  </w:footnote>
  <w:footnote w:type="continuationSeparator" w:id="0">
    <w:p w:rsidR="0085435F" w:rsidRDefault="0085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479" w:rsidRDefault="00975273" w:rsidP="00B43D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D347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3479" w:rsidRDefault="002D34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479" w:rsidRDefault="002D3479">
    <w:pPr>
      <w:pStyle w:val="a7"/>
      <w:jc w:val="center"/>
    </w:pPr>
  </w:p>
  <w:p w:rsidR="002D3479" w:rsidRDefault="002D347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05C"/>
    <w:rsid w:val="00002D72"/>
    <w:rsid w:val="00013CC3"/>
    <w:rsid w:val="0001587C"/>
    <w:rsid w:val="00017ACF"/>
    <w:rsid w:val="000302E3"/>
    <w:rsid w:val="00035E2C"/>
    <w:rsid w:val="00040327"/>
    <w:rsid w:val="00040887"/>
    <w:rsid w:val="00042B86"/>
    <w:rsid w:val="00044F1F"/>
    <w:rsid w:val="00051681"/>
    <w:rsid w:val="0005628C"/>
    <w:rsid w:val="00063E51"/>
    <w:rsid w:val="000741E4"/>
    <w:rsid w:val="00077064"/>
    <w:rsid w:val="00077D88"/>
    <w:rsid w:val="0008074C"/>
    <w:rsid w:val="00084EAA"/>
    <w:rsid w:val="00092DDE"/>
    <w:rsid w:val="00094258"/>
    <w:rsid w:val="000956D7"/>
    <w:rsid w:val="000A0971"/>
    <w:rsid w:val="000A305C"/>
    <w:rsid w:val="000A781D"/>
    <w:rsid w:val="000B1924"/>
    <w:rsid w:val="000B748A"/>
    <w:rsid w:val="000C1199"/>
    <w:rsid w:val="000C1A5A"/>
    <w:rsid w:val="000C3FAD"/>
    <w:rsid w:val="000C618C"/>
    <w:rsid w:val="000D1556"/>
    <w:rsid w:val="000D6CB5"/>
    <w:rsid w:val="000E09DE"/>
    <w:rsid w:val="000F51FC"/>
    <w:rsid w:val="000F671B"/>
    <w:rsid w:val="00104724"/>
    <w:rsid w:val="001118D2"/>
    <w:rsid w:val="00112E53"/>
    <w:rsid w:val="00125835"/>
    <w:rsid w:val="00135370"/>
    <w:rsid w:val="001401D8"/>
    <w:rsid w:val="00144986"/>
    <w:rsid w:val="001513C0"/>
    <w:rsid w:val="00156221"/>
    <w:rsid w:val="001619F1"/>
    <w:rsid w:val="001665EF"/>
    <w:rsid w:val="00167545"/>
    <w:rsid w:val="00181F9D"/>
    <w:rsid w:val="00182275"/>
    <w:rsid w:val="00182A31"/>
    <w:rsid w:val="00186E11"/>
    <w:rsid w:val="001871AE"/>
    <w:rsid w:val="00187691"/>
    <w:rsid w:val="0019130F"/>
    <w:rsid w:val="001B095A"/>
    <w:rsid w:val="001B2BAB"/>
    <w:rsid w:val="001B360F"/>
    <w:rsid w:val="001E10B3"/>
    <w:rsid w:val="001F4405"/>
    <w:rsid w:val="001F4CAC"/>
    <w:rsid w:val="0020029C"/>
    <w:rsid w:val="0022477F"/>
    <w:rsid w:val="00226DA3"/>
    <w:rsid w:val="002306AB"/>
    <w:rsid w:val="002354DA"/>
    <w:rsid w:val="00237B6C"/>
    <w:rsid w:val="00240675"/>
    <w:rsid w:val="00246C07"/>
    <w:rsid w:val="00246DBF"/>
    <w:rsid w:val="0025490B"/>
    <w:rsid w:val="00263F2A"/>
    <w:rsid w:val="002734DF"/>
    <w:rsid w:val="002745A4"/>
    <w:rsid w:val="002758F6"/>
    <w:rsid w:val="00283F36"/>
    <w:rsid w:val="002910BD"/>
    <w:rsid w:val="00294002"/>
    <w:rsid w:val="00295464"/>
    <w:rsid w:val="00295CD2"/>
    <w:rsid w:val="00297855"/>
    <w:rsid w:val="002A0EB0"/>
    <w:rsid w:val="002A10B3"/>
    <w:rsid w:val="002A723B"/>
    <w:rsid w:val="002B1CBE"/>
    <w:rsid w:val="002B7A20"/>
    <w:rsid w:val="002C249D"/>
    <w:rsid w:val="002C625D"/>
    <w:rsid w:val="002D3479"/>
    <w:rsid w:val="002D430D"/>
    <w:rsid w:val="002D70F9"/>
    <w:rsid w:val="002D746C"/>
    <w:rsid w:val="002E71A8"/>
    <w:rsid w:val="002E76FD"/>
    <w:rsid w:val="002F0564"/>
    <w:rsid w:val="002F2034"/>
    <w:rsid w:val="002F71BF"/>
    <w:rsid w:val="003001A1"/>
    <w:rsid w:val="0030629C"/>
    <w:rsid w:val="00313042"/>
    <w:rsid w:val="00314413"/>
    <w:rsid w:val="00316695"/>
    <w:rsid w:val="00327601"/>
    <w:rsid w:val="00327D90"/>
    <w:rsid w:val="00330A03"/>
    <w:rsid w:val="00330EA2"/>
    <w:rsid w:val="0033200E"/>
    <w:rsid w:val="00336566"/>
    <w:rsid w:val="003378D7"/>
    <w:rsid w:val="003424CB"/>
    <w:rsid w:val="00345617"/>
    <w:rsid w:val="00346255"/>
    <w:rsid w:val="00347A4E"/>
    <w:rsid w:val="0036109E"/>
    <w:rsid w:val="003613CB"/>
    <w:rsid w:val="00382213"/>
    <w:rsid w:val="003A176E"/>
    <w:rsid w:val="003A41E9"/>
    <w:rsid w:val="003B15A4"/>
    <w:rsid w:val="003B77FE"/>
    <w:rsid w:val="003C31EA"/>
    <w:rsid w:val="003C3DF5"/>
    <w:rsid w:val="003D7AB5"/>
    <w:rsid w:val="003E2D60"/>
    <w:rsid w:val="003E4DE2"/>
    <w:rsid w:val="003F1EF7"/>
    <w:rsid w:val="003F30DB"/>
    <w:rsid w:val="0040233E"/>
    <w:rsid w:val="004046D3"/>
    <w:rsid w:val="004370B1"/>
    <w:rsid w:val="004370FD"/>
    <w:rsid w:val="004650B7"/>
    <w:rsid w:val="00466E32"/>
    <w:rsid w:val="00472A10"/>
    <w:rsid w:val="00480444"/>
    <w:rsid w:val="00481CE2"/>
    <w:rsid w:val="00487B00"/>
    <w:rsid w:val="004927A0"/>
    <w:rsid w:val="00493C5B"/>
    <w:rsid w:val="004A3A5A"/>
    <w:rsid w:val="004A3C6F"/>
    <w:rsid w:val="004A78CA"/>
    <w:rsid w:val="004B0C37"/>
    <w:rsid w:val="004B4968"/>
    <w:rsid w:val="004B5465"/>
    <w:rsid w:val="004B615D"/>
    <w:rsid w:val="004B69D1"/>
    <w:rsid w:val="004C7FCD"/>
    <w:rsid w:val="004F71A1"/>
    <w:rsid w:val="00501C25"/>
    <w:rsid w:val="00506D13"/>
    <w:rsid w:val="00512256"/>
    <w:rsid w:val="00512F09"/>
    <w:rsid w:val="00515C99"/>
    <w:rsid w:val="005162C2"/>
    <w:rsid w:val="00530FC1"/>
    <w:rsid w:val="00534A5B"/>
    <w:rsid w:val="005439A5"/>
    <w:rsid w:val="00544911"/>
    <w:rsid w:val="00550065"/>
    <w:rsid w:val="00560F79"/>
    <w:rsid w:val="00562052"/>
    <w:rsid w:val="00564E32"/>
    <w:rsid w:val="00570CB8"/>
    <w:rsid w:val="00571B9D"/>
    <w:rsid w:val="00582D65"/>
    <w:rsid w:val="00584E99"/>
    <w:rsid w:val="005866F3"/>
    <w:rsid w:val="005A0F8C"/>
    <w:rsid w:val="005A4AFA"/>
    <w:rsid w:val="005A6293"/>
    <w:rsid w:val="005B0CF7"/>
    <w:rsid w:val="005B18CF"/>
    <w:rsid w:val="005B43D5"/>
    <w:rsid w:val="005B58C4"/>
    <w:rsid w:val="005C501B"/>
    <w:rsid w:val="005D17CF"/>
    <w:rsid w:val="005D3C92"/>
    <w:rsid w:val="005D4068"/>
    <w:rsid w:val="005D7EB1"/>
    <w:rsid w:val="005E160F"/>
    <w:rsid w:val="005E239A"/>
    <w:rsid w:val="00600B9B"/>
    <w:rsid w:val="00607041"/>
    <w:rsid w:val="0061079E"/>
    <w:rsid w:val="00616561"/>
    <w:rsid w:val="006228D1"/>
    <w:rsid w:val="00646947"/>
    <w:rsid w:val="0065165B"/>
    <w:rsid w:val="0065176C"/>
    <w:rsid w:val="006560EE"/>
    <w:rsid w:val="0065727B"/>
    <w:rsid w:val="00661447"/>
    <w:rsid w:val="00664E37"/>
    <w:rsid w:val="00666B27"/>
    <w:rsid w:val="00670C59"/>
    <w:rsid w:val="00670D93"/>
    <w:rsid w:val="00681366"/>
    <w:rsid w:val="006833DC"/>
    <w:rsid w:val="006858F0"/>
    <w:rsid w:val="006921F3"/>
    <w:rsid w:val="006A7601"/>
    <w:rsid w:val="006B5FC2"/>
    <w:rsid w:val="006D0E50"/>
    <w:rsid w:val="006D2FB6"/>
    <w:rsid w:val="006D32EA"/>
    <w:rsid w:val="006E00A5"/>
    <w:rsid w:val="006E38E9"/>
    <w:rsid w:val="006E3CD2"/>
    <w:rsid w:val="006E42CE"/>
    <w:rsid w:val="006F59D2"/>
    <w:rsid w:val="0070745E"/>
    <w:rsid w:val="00712287"/>
    <w:rsid w:val="007161C9"/>
    <w:rsid w:val="00724660"/>
    <w:rsid w:val="0073439C"/>
    <w:rsid w:val="00736DD2"/>
    <w:rsid w:val="00740963"/>
    <w:rsid w:val="00743C38"/>
    <w:rsid w:val="00744790"/>
    <w:rsid w:val="00750ACE"/>
    <w:rsid w:val="007519F3"/>
    <w:rsid w:val="00765443"/>
    <w:rsid w:val="007675E5"/>
    <w:rsid w:val="00786214"/>
    <w:rsid w:val="00786D87"/>
    <w:rsid w:val="00793EB7"/>
    <w:rsid w:val="00796B98"/>
    <w:rsid w:val="007B3CE5"/>
    <w:rsid w:val="007B5E64"/>
    <w:rsid w:val="007D2C54"/>
    <w:rsid w:val="007E38FE"/>
    <w:rsid w:val="007E5B29"/>
    <w:rsid w:val="007E64ED"/>
    <w:rsid w:val="007F1D73"/>
    <w:rsid w:val="007F661F"/>
    <w:rsid w:val="00800BCE"/>
    <w:rsid w:val="00817BAB"/>
    <w:rsid w:val="008268EB"/>
    <w:rsid w:val="00831145"/>
    <w:rsid w:val="0083511D"/>
    <w:rsid w:val="008364CF"/>
    <w:rsid w:val="00836668"/>
    <w:rsid w:val="0085358E"/>
    <w:rsid w:val="0085435F"/>
    <w:rsid w:val="00865C09"/>
    <w:rsid w:val="0086601A"/>
    <w:rsid w:val="00884EF3"/>
    <w:rsid w:val="008857BE"/>
    <w:rsid w:val="0089218A"/>
    <w:rsid w:val="008A1F9F"/>
    <w:rsid w:val="008A2645"/>
    <w:rsid w:val="008A57F9"/>
    <w:rsid w:val="008B0CC2"/>
    <w:rsid w:val="008B5693"/>
    <w:rsid w:val="008F3DC3"/>
    <w:rsid w:val="008F438D"/>
    <w:rsid w:val="008F4613"/>
    <w:rsid w:val="00903485"/>
    <w:rsid w:val="00907354"/>
    <w:rsid w:val="00930C32"/>
    <w:rsid w:val="009367B4"/>
    <w:rsid w:val="0094495D"/>
    <w:rsid w:val="00957472"/>
    <w:rsid w:val="00975273"/>
    <w:rsid w:val="00977533"/>
    <w:rsid w:val="009872F7"/>
    <w:rsid w:val="009A2A4E"/>
    <w:rsid w:val="009A5971"/>
    <w:rsid w:val="009B0F0F"/>
    <w:rsid w:val="009C4524"/>
    <w:rsid w:val="009C5649"/>
    <w:rsid w:val="009C5ACD"/>
    <w:rsid w:val="009D14F4"/>
    <w:rsid w:val="009E6D08"/>
    <w:rsid w:val="009F0DFB"/>
    <w:rsid w:val="00A034CE"/>
    <w:rsid w:val="00A07CCA"/>
    <w:rsid w:val="00A11F3A"/>
    <w:rsid w:val="00A15633"/>
    <w:rsid w:val="00A26A21"/>
    <w:rsid w:val="00A32BE4"/>
    <w:rsid w:val="00A37AFD"/>
    <w:rsid w:val="00A4401A"/>
    <w:rsid w:val="00A44850"/>
    <w:rsid w:val="00A50856"/>
    <w:rsid w:val="00A526E0"/>
    <w:rsid w:val="00A536CD"/>
    <w:rsid w:val="00A64BA7"/>
    <w:rsid w:val="00A75BD9"/>
    <w:rsid w:val="00A81308"/>
    <w:rsid w:val="00A83647"/>
    <w:rsid w:val="00A85467"/>
    <w:rsid w:val="00A9502F"/>
    <w:rsid w:val="00A95909"/>
    <w:rsid w:val="00AB1750"/>
    <w:rsid w:val="00AB3DF7"/>
    <w:rsid w:val="00AD5C48"/>
    <w:rsid w:val="00AE1AC3"/>
    <w:rsid w:val="00AE47FD"/>
    <w:rsid w:val="00AF6BC3"/>
    <w:rsid w:val="00AF79B1"/>
    <w:rsid w:val="00B03BBC"/>
    <w:rsid w:val="00B13675"/>
    <w:rsid w:val="00B26D36"/>
    <w:rsid w:val="00B347C7"/>
    <w:rsid w:val="00B4247C"/>
    <w:rsid w:val="00B43D1C"/>
    <w:rsid w:val="00B53041"/>
    <w:rsid w:val="00B5680B"/>
    <w:rsid w:val="00B70A2C"/>
    <w:rsid w:val="00B820F2"/>
    <w:rsid w:val="00B83DB3"/>
    <w:rsid w:val="00B873C7"/>
    <w:rsid w:val="00B874B3"/>
    <w:rsid w:val="00B9564F"/>
    <w:rsid w:val="00BA098D"/>
    <w:rsid w:val="00BA44DD"/>
    <w:rsid w:val="00BB1AA6"/>
    <w:rsid w:val="00BB1DE9"/>
    <w:rsid w:val="00BD5F3A"/>
    <w:rsid w:val="00BD6AAD"/>
    <w:rsid w:val="00C24778"/>
    <w:rsid w:val="00C267A1"/>
    <w:rsid w:val="00C308C1"/>
    <w:rsid w:val="00C351FC"/>
    <w:rsid w:val="00C45F67"/>
    <w:rsid w:val="00C46594"/>
    <w:rsid w:val="00C50100"/>
    <w:rsid w:val="00C53C1A"/>
    <w:rsid w:val="00C642CA"/>
    <w:rsid w:val="00C72BFE"/>
    <w:rsid w:val="00C813BB"/>
    <w:rsid w:val="00C83602"/>
    <w:rsid w:val="00C903BD"/>
    <w:rsid w:val="00C92DCA"/>
    <w:rsid w:val="00CB4C55"/>
    <w:rsid w:val="00CC19F5"/>
    <w:rsid w:val="00CC75A2"/>
    <w:rsid w:val="00CC7A2B"/>
    <w:rsid w:val="00CD62D4"/>
    <w:rsid w:val="00CE4813"/>
    <w:rsid w:val="00D00768"/>
    <w:rsid w:val="00D0783D"/>
    <w:rsid w:val="00D10E52"/>
    <w:rsid w:val="00D23452"/>
    <w:rsid w:val="00D26F74"/>
    <w:rsid w:val="00D26FE4"/>
    <w:rsid w:val="00D3617E"/>
    <w:rsid w:val="00D36455"/>
    <w:rsid w:val="00D37B74"/>
    <w:rsid w:val="00D4011E"/>
    <w:rsid w:val="00D4248B"/>
    <w:rsid w:val="00D454F7"/>
    <w:rsid w:val="00D45553"/>
    <w:rsid w:val="00D50B9B"/>
    <w:rsid w:val="00D51A44"/>
    <w:rsid w:val="00D7314B"/>
    <w:rsid w:val="00D735A7"/>
    <w:rsid w:val="00D7547E"/>
    <w:rsid w:val="00D764C9"/>
    <w:rsid w:val="00D87811"/>
    <w:rsid w:val="00D90FC9"/>
    <w:rsid w:val="00DA66A5"/>
    <w:rsid w:val="00DA7342"/>
    <w:rsid w:val="00DC2883"/>
    <w:rsid w:val="00DD1D60"/>
    <w:rsid w:val="00DE4ED1"/>
    <w:rsid w:val="00E00AE6"/>
    <w:rsid w:val="00E11611"/>
    <w:rsid w:val="00E11DAF"/>
    <w:rsid w:val="00E13859"/>
    <w:rsid w:val="00E200C9"/>
    <w:rsid w:val="00E2141A"/>
    <w:rsid w:val="00E308DB"/>
    <w:rsid w:val="00E31067"/>
    <w:rsid w:val="00E34E74"/>
    <w:rsid w:val="00E50EB2"/>
    <w:rsid w:val="00E633E6"/>
    <w:rsid w:val="00E63EC7"/>
    <w:rsid w:val="00E66244"/>
    <w:rsid w:val="00E727F6"/>
    <w:rsid w:val="00E91036"/>
    <w:rsid w:val="00EA14F9"/>
    <w:rsid w:val="00EA2310"/>
    <w:rsid w:val="00EA24DF"/>
    <w:rsid w:val="00EA35C1"/>
    <w:rsid w:val="00EA7836"/>
    <w:rsid w:val="00EB48F9"/>
    <w:rsid w:val="00EB6B51"/>
    <w:rsid w:val="00EC02FE"/>
    <w:rsid w:val="00EC0FD5"/>
    <w:rsid w:val="00ED2B9E"/>
    <w:rsid w:val="00EE3433"/>
    <w:rsid w:val="00EF35EB"/>
    <w:rsid w:val="00EF3701"/>
    <w:rsid w:val="00F007D0"/>
    <w:rsid w:val="00F01F3A"/>
    <w:rsid w:val="00F05DC5"/>
    <w:rsid w:val="00F2246E"/>
    <w:rsid w:val="00F325EB"/>
    <w:rsid w:val="00F37551"/>
    <w:rsid w:val="00F442BE"/>
    <w:rsid w:val="00F529B6"/>
    <w:rsid w:val="00F578B9"/>
    <w:rsid w:val="00F620A4"/>
    <w:rsid w:val="00F70C1D"/>
    <w:rsid w:val="00F76CE0"/>
    <w:rsid w:val="00F818A9"/>
    <w:rsid w:val="00F83FFC"/>
    <w:rsid w:val="00F9189C"/>
    <w:rsid w:val="00FA2411"/>
    <w:rsid w:val="00FA607B"/>
    <w:rsid w:val="00FB140D"/>
    <w:rsid w:val="00FB5B33"/>
    <w:rsid w:val="00FC2B19"/>
    <w:rsid w:val="00FD110B"/>
    <w:rsid w:val="00FD2B0C"/>
    <w:rsid w:val="00FD6166"/>
    <w:rsid w:val="00FE2C9D"/>
    <w:rsid w:val="00FE2D5B"/>
    <w:rsid w:val="00FE7D7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1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615D"/>
    <w:pPr>
      <w:jc w:val="both"/>
    </w:pPr>
  </w:style>
  <w:style w:type="paragraph" w:customStyle="1" w:styleId="ConsCell">
    <w:name w:val="ConsCell"/>
    <w:rsid w:val="004B615D"/>
    <w:pPr>
      <w:widowControl w:val="0"/>
      <w:snapToGrid w:val="0"/>
    </w:pPr>
    <w:rPr>
      <w:rFonts w:ascii="Arial" w:hAnsi="Arial"/>
    </w:rPr>
  </w:style>
  <w:style w:type="table" w:styleId="a4">
    <w:name w:val="Table Grid"/>
    <w:basedOn w:val="a1"/>
    <w:rsid w:val="003B77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162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semiHidden/>
    <w:rsid w:val="00B83DB3"/>
    <w:rPr>
      <w:color w:val="0000FF"/>
      <w:u w:val="single"/>
    </w:rPr>
  </w:style>
  <w:style w:type="paragraph" w:customStyle="1" w:styleId="1">
    <w:name w:val="Знак Знак Знак Знак Знак Знак Знак Знак Знак Знак1 Знак Знак Знак Знак Знак Знак Знак"/>
    <w:basedOn w:val="a"/>
    <w:rsid w:val="002354D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6">
    <w:name w:val="Знак Знак Знак"/>
    <w:basedOn w:val="a"/>
    <w:rsid w:val="002C249D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header"/>
    <w:basedOn w:val="a"/>
    <w:link w:val="a8"/>
    <w:uiPriority w:val="99"/>
    <w:rsid w:val="00EB6B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B6B51"/>
  </w:style>
  <w:style w:type="paragraph" w:customStyle="1" w:styleId="10">
    <w:name w:val="Знак Знак Знак Знак Знак Знак Знак Знак Знак Знак1 Знак Знак Знак Знак Знак Знак Знак Знак Знак Знак Знак"/>
    <w:basedOn w:val="a"/>
    <w:rsid w:val="00CC19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CC19F5"/>
    <w:pPr>
      <w:widowControl w:val="0"/>
    </w:pPr>
    <w:rPr>
      <w:rFonts w:ascii="Arial" w:hAnsi="Arial"/>
      <w:b/>
      <w:snapToGrid w:val="0"/>
    </w:rPr>
  </w:style>
  <w:style w:type="paragraph" w:customStyle="1" w:styleId="aa">
    <w:name w:val="Знак Знак Знак"/>
    <w:basedOn w:val="a"/>
    <w:rsid w:val="005E23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footer"/>
    <w:basedOn w:val="a"/>
    <w:rsid w:val="00382213"/>
    <w:pPr>
      <w:tabs>
        <w:tab w:val="center" w:pos="4677"/>
        <w:tab w:val="right" w:pos="9355"/>
      </w:tabs>
    </w:pPr>
  </w:style>
  <w:style w:type="paragraph" w:styleId="ac">
    <w:name w:val="Body Text Indent"/>
    <w:aliases w:val="Основной текст с отступом Знак"/>
    <w:basedOn w:val="a"/>
    <w:rsid w:val="00092DDE"/>
    <w:pPr>
      <w:ind w:firstLine="720"/>
      <w:jc w:val="both"/>
    </w:pPr>
    <w:rPr>
      <w:sz w:val="28"/>
      <w:szCs w:val="20"/>
    </w:rPr>
  </w:style>
  <w:style w:type="paragraph" w:customStyle="1" w:styleId="11">
    <w:name w:val="Знак Знак Знак1"/>
    <w:basedOn w:val="a"/>
    <w:rsid w:val="002D70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rsid w:val="002D70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нак"/>
    <w:basedOn w:val="a"/>
    <w:rsid w:val="002D70F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F83F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83FF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2734DF"/>
  </w:style>
  <w:style w:type="character" w:customStyle="1" w:styleId="a8">
    <w:name w:val="Верхний колонтитул Знак"/>
    <w:link w:val="a7"/>
    <w:uiPriority w:val="99"/>
    <w:rsid w:val="00BA098D"/>
    <w:rPr>
      <w:sz w:val="24"/>
      <w:szCs w:val="24"/>
    </w:rPr>
  </w:style>
  <w:style w:type="character" w:customStyle="1" w:styleId="ConsPlusNormal0">
    <w:name w:val="ConsPlusNormal Знак"/>
    <w:link w:val="ConsPlusNormal"/>
    <w:rsid w:val="005A0F8C"/>
    <w:rPr>
      <w:rFonts w:ascii="Arial" w:hAnsi="Arial" w:cs="Arial"/>
      <w:lang w:val="ru-RU" w:eastAsia="ru-RU" w:bidi="ar-SA"/>
    </w:rPr>
  </w:style>
  <w:style w:type="paragraph" w:styleId="ae">
    <w:name w:val="Balloon Text"/>
    <w:basedOn w:val="a"/>
    <w:link w:val="af"/>
    <w:rsid w:val="002A72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A723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1"/>
    <w:uiPriority w:val="99"/>
    <w:locked/>
    <w:rsid w:val="00CD62D4"/>
    <w:rPr>
      <w:sz w:val="31"/>
      <w:szCs w:val="31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D62D4"/>
    <w:rPr>
      <w:sz w:val="31"/>
      <w:szCs w:val="3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62D4"/>
    <w:pPr>
      <w:widowControl w:val="0"/>
      <w:shd w:val="clear" w:color="auto" w:fill="FFFFFF"/>
      <w:spacing w:before="840" w:after="5460" w:line="365" w:lineRule="exact"/>
      <w:jc w:val="center"/>
    </w:pPr>
    <w:rPr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6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6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622B-B6B2-4886-980E-F58CA25B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НОВОХОПЕРСКОГО РАЙОНА</vt:lpstr>
    </vt:vector>
  </TitlesOfParts>
  <Company>SPecialiST RePack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НОВОХОПЕРСКОГО РАЙОНА</dc:title>
  <dc:creator>User</dc:creator>
  <cp:lastModifiedBy>5656</cp:lastModifiedBy>
  <cp:revision>3</cp:revision>
  <cp:lastPrinted>2023-12-27T05:52:00Z</cp:lastPrinted>
  <dcterms:created xsi:type="dcterms:W3CDTF">2023-12-27T05:37:00Z</dcterms:created>
  <dcterms:modified xsi:type="dcterms:W3CDTF">2023-12-27T05:52:00Z</dcterms:modified>
</cp:coreProperties>
</file>