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066F25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DC139F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7487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DC139F" w:rsidRDefault="00803C0F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 октября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  201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№  </w:t>
      </w:r>
      <w:r>
        <w:rPr>
          <w:rFonts w:ascii="Times New Roman" w:hAnsi="Times New Roman"/>
          <w:sz w:val="26"/>
          <w:szCs w:val="26"/>
          <w:lang w:eastAsia="ru-RU"/>
        </w:rPr>
        <w:t>92</w:t>
      </w:r>
    </w:p>
    <w:p w:rsidR="009A7F98" w:rsidRPr="00DC139F" w:rsidRDefault="009A7F98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>р.п. Елань-Коленовский</w:t>
      </w:r>
    </w:p>
    <w:p w:rsidR="009A7F98" w:rsidRDefault="009A7F98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7A7487" w:rsidP="00803C0F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139F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CE12C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12F0" w:rsidRPr="00803C0F">
        <w:rPr>
          <w:rFonts w:ascii="Times New Roman" w:hAnsi="Times New Roman"/>
          <w:b/>
          <w:sz w:val="26"/>
          <w:szCs w:val="26"/>
          <w:lang w:eastAsia="ru-RU"/>
        </w:rPr>
        <w:t>внесении изменений в</w:t>
      </w:r>
      <w:r w:rsidR="00803C0F" w:rsidRPr="00803C0F">
        <w:rPr>
          <w:rFonts w:ascii="Times New Roman" w:hAnsi="Times New Roman"/>
          <w:b/>
          <w:sz w:val="26"/>
          <w:szCs w:val="26"/>
        </w:rPr>
        <w:t xml:space="preserve"> П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>оложение «</w:t>
      </w:r>
      <w:r w:rsidR="00803C0F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муниципальной службе в администрации </w:t>
      </w:r>
      <w:r w:rsidR="00803C0F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>лань-</w:t>
      </w:r>
      <w:r w:rsidR="00803C0F">
        <w:rPr>
          <w:rFonts w:ascii="Times New Roman" w:hAnsi="Times New Roman"/>
          <w:b/>
          <w:sz w:val="26"/>
          <w:szCs w:val="26"/>
          <w:lang w:eastAsia="ru-RU"/>
        </w:rPr>
        <w:t>К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 xml:space="preserve">оленовского городского поселения </w:t>
      </w:r>
      <w:r w:rsidR="00803C0F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 xml:space="preserve">овохоперского муниципального района  </w:t>
      </w:r>
      <w:r w:rsidR="00803C0F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>оронежской области</w:t>
      </w:r>
      <w:r w:rsidR="00B50929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>, утвержденн</w:t>
      </w:r>
      <w:r w:rsidR="00D12EDE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 xml:space="preserve">е решением </w:t>
      </w:r>
      <w:r w:rsidR="00D12EDE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803C0F" w:rsidRPr="00803C0F">
        <w:rPr>
          <w:rFonts w:ascii="Times New Roman" w:hAnsi="Times New Roman"/>
          <w:b/>
          <w:sz w:val="26"/>
          <w:szCs w:val="26"/>
          <w:lang w:eastAsia="ru-RU"/>
        </w:rPr>
        <w:t xml:space="preserve">овета народных </w:t>
      </w:r>
      <w:r w:rsidR="007512F0" w:rsidRPr="00803C0F">
        <w:rPr>
          <w:rFonts w:ascii="Times New Roman" w:hAnsi="Times New Roman"/>
          <w:b/>
          <w:sz w:val="26"/>
          <w:szCs w:val="26"/>
          <w:lang w:eastAsia="ru-RU"/>
        </w:rPr>
        <w:t>депутатов Елань-Коленовского городского</w:t>
      </w:r>
      <w:r w:rsidR="007512F0" w:rsidRPr="00DC139F">
        <w:rPr>
          <w:rFonts w:ascii="Times New Roman" w:hAnsi="Times New Roman"/>
          <w:b/>
          <w:sz w:val="26"/>
          <w:szCs w:val="26"/>
          <w:lang w:eastAsia="ru-RU"/>
        </w:rPr>
        <w:t xml:space="preserve"> поселения от </w:t>
      </w:r>
      <w:r w:rsidR="00B50929">
        <w:rPr>
          <w:rFonts w:ascii="Times New Roman" w:hAnsi="Times New Roman"/>
          <w:b/>
          <w:sz w:val="26"/>
          <w:szCs w:val="26"/>
          <w:lang w:eastAsia="ru-RU"/>
        </w:rPr>
        <w:t>17.11.2009 года №18/7</w:t>
      </w:r>
    </w:p>
    <w:p w:rsidR="007A7487" w:rsidRPr="00DC139F" w:rsidRDefault="007A7487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7A7487" w:rsidP="00B509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Федераль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ным законом от 06 октября 2003 года </w:t>
      </w:r>
      <w:r w:rsidRPr="00DC139F">
        <w:rPr>
          <w:rFonts w:ascii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DC139F">
        <w:rPr>
          <w:rFonts w:ascii="Times New Roman" w:hAnsi="Times New Roman"/>
          <w:sz w:val="26"/>
          <w:szCs w:val="26"/>
          <w:lang w:eastAsia="ru-RU"/>
        </w:rPr>
        <w:t>,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>Ф</w:t>
      </w:r>
      <w:proofErr w:type="gramEnd"/>
      <w:r w:rsidR="00B50929">
        <w:rPr>
          <w:rFonts w:ascii="Times New Roman" w:hAnsi="Times New Roman"/>
          <w:sz w:val="26"/>
          <w:szCs w:val="26"/>
          <w:lang w:eastAsia="ru-RU"/>
        </w:rPr>
        <w:t>едеральным законом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 xml:space="preserve">от 02.03.2007 </w:t>
      </w:r>
      <w:r w:rsidR="00B50929">
        <w:rPr>
          <w:rFonts w:ascii="Times New Roman" w:hAnsi="Times New Roman"/>
          <w:sz w:val="26"/>
          <w:szCs w:val="26"/>
          <w:lang w:eastAsia="ru-RU"/>
        </w:rPr>
        <w:t>№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 xml:space="preserve"> 25-ФЗ</w:t>
      </w:r>
      <w:r w:rsidR="00B50929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>О муниципальной службе в Российской Федерации</w:t>
      </w:r>
      <w:r w:rsidR="00B50929">
        <w:rPr>
          <w:rFonts w:ascii="Times New Roman" w:hAnsi="Times New Roman"/>
          <w:sz w:val="26"/>
          <w:szCs w:val="26"/>
          <w:lang w:eastAsia="ru-RU"/>
        </w:rPr>
        <w:t>»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 xml:space="preserve">, с </w:t>
      </w:r>
      <w:r w:rsidR="00B50929">
        <w:rPr>
          <w:rFonts w:ascii="Times New Roman" w:hAnsi="Times New Roman"/>
          <w:sz w:val="26"/>
          <w:szCs w:val="26"/>
          <w:lang w:eastAsia="ru-RU"/>
        </w:rPr>
        <w:t>З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>аконом Воронежской</w:t>
      </w:r>
      <w:r w:rsidR="00B50929">
        <w:rPr>
          <w:rFonts w:ascii="Times New Roman" w:hAnsi="Times New Roman"/>
          <w:sz w:val="26"/>
          <w:szCs w:val="26"/>
          <w:lang w:eastAsia="ru-RU"/>
        </w:rPr>
        <w:t xml:space="preserve"> области от 28.12.2007 №175-03 </w:t>
      </w:r>
      <w:r w:rsidR="00B50929" w:rsidRPr="00B50929">
        <w:rPr>
          <w:rFonts w:ascii="Times New Roman" w:hAnsi="Times New Roman"/>
          <w:sz w:val="26"/>
          <w:szCs w:val="26"/>
          <w:lang w:eastAsia="ru-RU"/>
        </w:rPr>
        <w:t>«О муниципальной службе в Воронежской обл</w:t>
      </w:r>
      <w:r w:rsidR="00B50929">
        <w:rPr>
          <w:rFonts w:ascii="Times New Roman" w:hAnsi="Times New Roman"/>
          <w:sz w:val="26"/>
          <w:szCs w:val="26"/>
          <w:lang w:eastAsia="ru-RU"/>
        </w:rPr>
        <w:t>асти», на основании Протеста прокурора Новохоперского района от 28.09.2018 года №2-1-2018/371 (вх.№1124 от 05.10.2018 г.),  С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>овет народных депутатовЕлань-</w:t>
      </w:r>
      <w:r w:rsidRPr="00DC139F">
        <w:rPr>
          <w:rFonts w:ascii="Times New Roman" w:hAnsi="Times New Roman"/>
          <w:sz w:val="26"/>
          <w:szCs w:val="26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0B462A" w:rsidRPr="00DC139F" w:rsidRDefault="000B462A" w:rsidP="000B46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139F">
        <w:rPr>
          <w:rFonts w:ascii="Times New Roman" w:hAnsi="Times New Roman"/>
          <w:b/>
          <w:sz w:val="26"/>
          <w:szCs w:val="26"/>
          <w:lang w:eastAsia="ru-RU"/>
        </w:rPr>
        <w:t>РЕШИЛ:</w:t>
      </w:r>
      <w:r w:rsidR="007A7487" w:rsidRPr="00DC139F">
        <w:rPr>
          <w:rFonts w:ascii="Times New Roman" w:hAnsi="Times New Roman"/>
          <w:b/>
          <w:sz w:val="26"/>
          <w:szCs w:val="26"/>
          <w:lang w:eastAsia="ru-RU"/>
        </w:rPr>
        <w:t> </w:t>
      </w:r>
    </w:p>
    <w:p w:rsidR="007A7487" w:rsidRPr="00DC139F" w:rsidRDefault="007512F0" w:rsidP="00A74AAD">
      <w:pPr>
        <w:pStyle w:val="af1"/>
        <w:numPr>
          <w:ilvl w:val="0"/>
          <w:numId w:val="7"/>
        </w:numPr>
        <w:ind w:left="0" w:firstLine="426"/>
        <w:jc w:val="both"/>
        <w:rPr>
          <w:sz w:val="26"/>
          <w:szCs w:val="26"/>
          <w:lang w:val="ru-RU" w:eastAsia="ru-RU"/>
        </w:rPr>
      </w:pPr>
      <w:r w:rsidRPr="00DC139F">
        <w:rPr>
          <w:sz w:val="26"/>
          <w:szCs w:val="26"/>
          <w:lang w:val="ru-RU" w:eastAsia="ru-RU"/>
        </w:rPr>
        <w:t xml:space="preserve">Внести изменения в </w:t>
      </w:r>
      <w:r w:rsidR="00A74AAD" w:rsidRPr="00A74AAD">
        <w:rPr>
          <w:sz w:val="26"/>
          <w:szCs w:val="26"/>
          <w:lang w:val="ru-RU" w:eastAsia="ru-RU"/>
        </w:rPr>
        <w:t>Положение «О муниципальной службе в администрации Елань-Коленовского городского поселения Новохоперского муниципального района  Воронежской области», утвержденное решением Совета народных депутатов Елань-Коленовского городского поселения от 17.11.2009 года №18/7</w:t>
      </w:r>
      <w:r w:rsidRPr="00DC139F">
        <w:rPr>
          <w:sz w:val="26"/>
          <w:szCs w:val="26"/>
          <w:lang w:val="ru-RU" w:eastAsia="ru-RU"/>
        </w:rPr>
        <w:t xml:space="preserve">, </w:t>
      </w:r>
      <w:r w:rsidR="00FD2A7A" w:rsidRPr="00DC139F">
        <w:rPr>
          <w:sz w:val="26"/>
          <w:szCs w:val="26"/>
          <w:lang w:val="ru-RU" w:eastAsia="ru-RU"/>
        </w:rPr>
        <w:t>согласно приложению к настоящему Решению.</w:t>
      </w:r>
    </w:p>
    <w:p w:rsidR="007A7487" w:rsidRPr="00DC139F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>2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DC139F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>.</w:t>
      </w:r>
    </w:p>
    <w:p w:rsidR="00A74AAD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>3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>.</w:t>
      </w:r>
      <w:proofErr w:type="gramStart"/>
      <w:r w:rsidR="007A7487" w:rsidRPr="00DC139F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7A7487" w:rsidRPr="00DC139F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>.</w:t>
      </w:r>
    </w:p>
    <w:p w:rsid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        Н.В.Селин</w:t>
      </w: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 xml:space="preserve">Председатель Совета </w:t>
      </w:r>
      <w:proofErr w:type="gramStart"/>
      <w:r w:rsidRPr="00A74AAD">
        <w:rPr>
          <w:rFonts w:ascii="Times New Roman" w:hAnsi="Times New Roman"/>
          <w:sz w:val="26"/>
          <w:szCs w:val="26"/>
          <w:lang w:eastAsia="ru-RU"/>
        </w:rPr>
        <w:t>народных</w:t>
      </w:r>
      <w:proofErr w:type="gramEnd"/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депутатов Елань-Коленовского</w:t>
      </w: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        В.А. Калинина</w:t>
      </w:r>
    </w:p>
    <w:p w:rsid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670" w:rsidRDefault="00C6067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A5A" w:rsidRP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30 октября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4AAD" w:rsidRDefault="007512F0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</w:t>
      </w:r>
    </w:p>
    <w:p w:rsidR="00F6663F" w:rsidRDefault="00A74AAD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74AAD">
        <w:rPr>
          <w:rFonts w:ascii="Times New Roman" w:hAnsi="Times New Roman"/>
          <w:b/>
          <w:sz w:val="26"/>
          <w:szCs w:val="26"/>
        </w:rPr>
        <w:t xml:space="preserve">в </w:t>
      </w: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Положение «О муниципальной службе в администрации Елань-Коленовского городского поселения Новохоперского муниципального района  Воронежской области», утвержденное решением Совета народных депутатов Елань-Коленовского городского поселения от 17.11.2009 года №18/7</w:t>
      </w:r>
    </w:p>
    <w:p w:rsidR="00127724" w:rsidRPr="00803E8E" w:rsidRDefault="00F6663F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(именуемое далее – Положение)</w:t>
      </w:r>
    </w:p>
    <w:p w:rsidR="00127724" w:rsidRPr="007068B4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0CE" w:rsidRPr="00885B5A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5B5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1. Статью 1 «Основные понятия, применяемые в настоящем Положении» изложить в следующей редакции: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Статья 1. Основные понятия, применяемые в настоящем Положении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Для целей настоящего Положения применяются следующие основные понятия: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1) муниципальная служба в Администрации Елань-Коленовского городского поселения (далее - муниципальная служба)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2) должность муниципальной службы в Администрации Елань-Коленовского городского поселения (далее - должность муниципальной службы)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должность;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3) наниматель на муниципальную службу в Администрации Елань-Коленовского городского поселения  (далее - наниматель) - Администрация Елань-Коленовского городского поселения, от имени которой полномочия нанимателя осуществляет представитель нанимателя (работодатель);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4) представитель нанимателя (работодатель) - руководитель органа местного самоуправления или иное лицо, уполномоченное исполнять обязанности представителя нанимателя (работодателя).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самоуправления.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5) конфликт интересов – понятие "конфликт интересов", установленное частью 1 статьи 10 Федерального закона от 25 декабря 2008 года N 273-ФЗ "О противодействии коррупции".</w:t>
      </w:r>
    </w:p>
    <w:p w:rsidR="00DB20CE" w:rsidRPr="007068B4" w:rsidRDefault="00DB20CE" w:rsidP="00DB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6)личная заинтересованность – понятие</w:t>
      </w:r>
      <w:proofErr w:type="gramStart"/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"л</w:t>
      </w:r>
      <w:proofErr w:type="gramEnd"/>
      <w:r w:rsidRPr="007068B4">
        <w:rPr>
          <w:rFonts w:ascii="Times New Roman" w:eastAsia="Times New Roman" w:hAnsi="Times New Roman"/>
          <w:sz w:val="26"/>
          <w:szCs w:val="26"/>
          <w:lang w:eastAsia="ru-RU"/>
        </w:rPr>
        <w:t>ичная заинтересованность", установленное частью 2 статьи 10 Федерального закона от 25 декабря 2008 года N 273-ФЗ "О противодействии коррупции".</w:t>
      </w:r>
      <w:r w:rsidR="007068B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DB20CE" w:rsidRPr="007068B4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C00000"/>
          <w:sz w:val="26"/>
          <w:szCs w:val="26"/>
        </w:rPr>
      </w:pPr>
    </w:p>
    <w:p w:rsidR="00447405" w:rsidRPr="00C418D0" w:rsidRDefault="007068B4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F6663F" w:rsidRPr="00C418D0">
        <w:rPr>
          <w:rFonts w:ascii="Times New Roman" w:hAnsi="Times New Roman"/>
          <w:b/>
          <w:sz w:val="26"/>
          <w:szCs w:val="26"/>
        </w:rPr>
        <w:t>Дополнить Положение статьей 9</w:t>
      </w:r>
      <w:r w:rsidR="00F6663F" w:rsidRPr="00C418D0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="00447405" w:rsidRPr="00C418D0">
        <w:rPr>
          <w:rFonts w:ascii="Times New Roman" w:hAnsi="Times New Roman"/>
          <w:b/>
          <w:sz w:val="26"/>
          <w:szCs w:val="26"/>
        </w:rPr>
        <w:t xml:space="preserve"> «Запреты, связанные с муниципальной службой»</w:t>
      </w:r>
      <w:r w:rsidRPr="00C418D0">
        <w:rPr>
          <w:rFonts w:ascii="Times New Roman" w:hAnsi="Times New Roman"/>
          <w:b/>
          <w:sz w:val="26"/>
          <w:szCs w:val="26"/>
        </w:rPr>
        <w:t>:</w:t>
      </w:r>
    </w:p>
    <w:p w:rsidR="007068B4" w:rsidRPr="00C418D0" w:rsidRDefault="007068B4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9</w:t>
      </w:r>
      <w:r w:rsidRPr="00C418D0">
        <w:rPr>
          <w:rFonts w:ascii="Times New Roman" w:hAnsi="Times New Roman"/>
          <w:sz w:val="26"/>
          <w:szCs w:val="26"/>
          <w:vertAlign w:val="superscript"/>
        </w:rPr>
        <w:t>1</w:t>
      </w:r>
      <w:r w:rsidRPr="00C418D0">
        <w:rPr>
          <w:rFonts w:ascii="Times New Roman" w:hAnsi="Times New Roman"/>
          <w:sz w:val="26"/>
          <w:szCs w:val="26"/>
        </w:rPr>
        <w:t xml:space="preserve"> «Запреты, связанные с муниципальной службой»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1. В связи с прохождением муниципальной службы муниципальному служащему запрещается: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1)  замещать должность муниципальной службы в случае: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б) избрания или назначения на муниципальную должность;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</w:t>
      </w:r>
      <w:r w:rsidR="00447405" w:rsidRPr="00C418D0">
        <w:rPr>
          <w:rFonts w:ascii="Times New Roman" w:hAnsi="Times New Roman"/>
          <w:sz w:val="26"/>
          <w:szCs w:val="26"/>
        </w:rPr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447405" w:rsidRPr="00C418D0">
        <w:rPr>
          <w:rFonts w:ascii="Times New Roman" w:hAnsi="Times New Roman"/>
          <w:sz w:val="26"/>
          <w:szCs w:val="26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447405" w:rsidRPr="00C418D0">
        <w:rPr>
          <w:rFonts w:ascii="Times New Roman" w:hAnsi="Times New Roman"/>
          <w:sz w:val="26"/>
          <w:szCs w:val="26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</w:t>
      </w:r>
      <w:r w:rsidR="00447405" w:rsidRPr="00C418D0">
        <w:rPr>
          <w:rFonts w:ascii="Times New Roman" w:hAnsi="Times New Roman"/>
          <w:sz w:val="26"/>
          <w:szCs w:val="26"/>
        </w:rPr>
        <w:t>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4</w:t>
      </w:r>
      <w:r w:rsidR="00447405" w:rsidRPr="00C418D0">
        <w:rPr>
          <w:rFonts w:ascii="Times New Roman" w:hAnsi="Times New Roman"/>
          <w:sz w:val="26"/>
          <w:szCs w:val="26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</w:t>
      </w:r>
      <w:r w:rsidR="00447405" w:rsidRPr="00C418D0">
        <w:rPr>
          <w:rFonts w:ascii="Times New Roman" w:hAnsi="Times New Roman"/>
          <w:sz w:val="26"/>
          <w:szCs w:val="26"/>
        </w:rPr>
        <w:lastRenderedPageBreak/>
        <w:t>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C418D0">
        <w:rPr>
          <w:rFonts w:ascii="Times New Roman" w:hAnsi="Times New Roman"/>
          <w:sz w:val="26"/>
          <w:szCs w:val="26"/>
        </w:rPr>
        <w:t>5</w:t>
      </w:r>
      <w:r w:rsidR="00447405" w:rsidRPr="00C418D0">
        <w:rPr>
          <w:rFonts w:ascii="Times New Roman" w:hAnsi="Times New Roman"/>
          <w:sz w:val="26"/>
          <w:szCs w:val="26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6</w:t>
      </w:r>
      <w:r w:rsidR="00447405" w:rsidRPr="00C418D0">
        <w:rPr>
          <w:rFonts w:ascii="Times New Roman" w:hAnsi="Times New Roman"/>
          <w:sz w:val="26"/>
          <w:szCs w:val="26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7</w:t>
      </w:r>
      <w:r w:rsidR="00447405" w:rsidRPr="00C418D0">
        <w:rPr>
          <w:rFonts w:ascii="Times New Roman" w:hAnsi="Times New Roman"/>
          <w:sz w:val="26"/>
          <w:szCs w:val="26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8</w:t>
      </w:r>
      <w:r w:rsidR="00447405" w:rsidRPr="00C418D0">
        <w:rPr>
          <w:rFonts w:ascii="Times New Roman" w:hAnsi="Times New Roman"/>
          <w:sz w:val="26"/>
          <w:szCs w:val="26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9</w:t>
      </w:r>
      <w:r w:rsidR="00447405" w:rsidRPr="00C418D0">
        <w:rPr>
          <w:rFonts w:ascii="Times New Roman" w:hAnsi="Times New Roman"/>
          <w:sz w:val="26"/>
          <w:szCs w:val="26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0</w:t>
      </w:r>
      <w:r w:rsidRPr="00C418D0">
        <w:rPr>
          <w:rFonts w:ascii="Times New Roman" w:hAnsi="Times New Roman"/>
          <w:sz w:val="26"/>
          <w:szCs w:val="26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1</w:t>
      </w:r>
      <w:r w:rsidRPr="00C418D0">
        <w:rPr>
          <w:rFonts w:ascii="Times New Roman" w:hAnsi="Times New Roman"/>
          <w:sz w:val="26"/>
          <w:szCs w:val="26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2</w:t>
      </w:r>
      <w:r w:rsidRPr="00C418D0">
        <w:rPr>
          <w:rFonts w:ascii="Times New Roman" w:hAnsi="Times New Roman"/>
          <w:sz w:val="26"/>
          <w:szCs w:val="26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3</w:t>
      </w:r>
      <w:r w:rsidRPr="00C418D0">
        <w:rPr>
          <w:rFonts w:ascii="Times New Roman" w:hAnsi="Times New Roman"/>
          <w:sz w:val="26"/>
          <w:szCs w:val="26"/>
        </w:rPr>
        <w:t>) прекращать исполнение должностных обязанностей в целях урегулирования трудового спора;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4</w:t>
      </w:r>
      <w:r w:rsidRPr="00C418D0">
        <w:rPr>
          <w:rFonts w:ascii="Times New Roman" w:hAnsi="Times New Roman"/>
          <w:sz w:val="26"/>
          <w:szCs w:val="26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</w:t>
      </w:r>
      <w:r w:rsidR="00DB20CE" w:rsidRPr="00C418D0">
        <w:rPr>
          <w:rFonts w:ascii="Times New Roman" w:hAnsi="Times New Roman"/>
          <w:sz w:val="26"/>
          <w:szCs w:val="26"/>
        </w:rPr>
        <w:t>5</w:t>
      </w:r>
      <w:r w:rsidRPr="00C418D0">
        <w:rPr>
          <w:rFonts w:ascii="Times New Roman" w:hAnsi="Times New Roman"/>
          <w:sz w:val="26"/>
          <w:szCs w:val="26"/>
        </w:rPr>
        <w:t xml:space="preserve"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</w:t>
      </w:r>
      <w:r w:rsidRPr="00C418D0">
        <w:rPr>
          <w:rFonts w:ascii="Times New Roman" w:hAnsi="Times New Roman"/>
          <w:sz w:val="26"/>
          <w:szCs w:val="26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418D0">
        <w:rPr>
          <w:rFonts w:ascii="Times New Roman" w:hAnsi="Times New Roman"/>
          <w:sz w:val="26"/>
          <w:szCs w:val="26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DB20CE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DB20CE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47405" w:rsidRPr="00C418D0" w:rsidRDefault="007068B4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t xml:space="preserve">3. </w:t>
      </w:r>
      <w:r w:rsidR="00DB20CE" w:rsidRPr="00C418D0">
        <w:rPr>
          <w:rFonts w:ascii="Times New Roman" w:hAnsi="Times New Roman"/>
          <w:b/>
          <w:sz w:val="26"/>
          <w:szCs w:val="26"/>
        </w:rPr>
        <w:t>Дополнить Положение статьей 9</w:t>
      </w:r>
      <w:r w:rsidR="00DB20CE" w:rsidRPr="00C418D0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="00DB20CE" w:rsidRPr="00C418D0">
        <w:rPr>
          <w:rFonts w:ascii="Times New Roman" w:hAnsi="Times New Roman"/>
          <w:b/>
          <w:sz w:val="26"/>
          <w:szCs w:val="26"/>
        </w:rPr>
        <w:t xml:space="preserve"> «</w:t>
      </w:r>
      <w:r w:rsidR="00447405" w:rsidRPr="00C418D0">
        <w:rPr>
          <w:rFonts w:ascii="Times New Roman" w:hAnsi="Times New Roman"/>
          <w:b/>
          <w:sz w:val="26"/>
          <w:szCs w:val="26"/>
        </w:rPr>
        <w:t>Урегулирование конфликта интересов на муниципальной службе</w:t>
      </w:r>
      <w:r w:rsidR="00DB20CE" w:rsidRPr="00C418D0">
        <w:rPr>
          <w:rFonts w:ascii="Times New Roman" w:hAnsi="Times New Roman"/>
          <w:b/>
          <w:sz w:val="26"/>
          <w:szCs w:val="26"/>
        </w:rPr>
        <w:t>»</w:t>
      </w:r>
      <w:r w:rsidRPr="00C418D0">
        <w:rPr>
          <w:rFonts w:ascii="Times New Roman" w:hAnsi="Times New Roman"/>
          <w:b/>
          <w:sz w:val="26"/>
          <w:szCs w:val="26"/>
        </w:rPr>
        <w:t>:</w:t>
      </w:r>
    </w:p>
    <w:p w:rsidR="007068B4" w:rsidRPr="00C418D0" w:rsidRDefault="007068B4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9</w:t>
      </w:r>
      <w:r w:rsidRPr="00C418D0">
        <w:rPr>
          <w:rFonts w:ascii="Times New Roman" w:hAnsi="Times New Roman"/>
          <w:sz w:val="26"/>
          <w:szCs w:val="26"/>
          <w:vertAlign w:val="superscript"/>
        </w:rPr>
        <w:t>2</w:t>
      </w:r>
      <w:r w:rsidRPr="00C418D0">
        <w:rPr>
          <w:rFonts w:ascii="Times New Roman" w:hAnsi="Times New Roman"/>
          <w:sz w:val="26"/>
          <w:szCs w:val="26"/>
        </w:rPr>
        <w:t xml:space="preserve"> «Урегулирование конфликта интересов на муниципальной службе»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2. В случае</w:t>
      </w:r>
      <w:proofErr w:type="gramStart"/>
      <w:r w:rsidRPr="00C418D0">
        <w:rPr>
          <w:rFonts w:ascii="Times New Roman" w:hAnsi="Times New Roman"/>
          <w:sz w:val="26"/>
          <w:szCs w:val="26"/>
        </w:rPr>
        <w:t>,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</w:t>
      </w:r>
      <w:r w:rsidRPr="00C418D0">
        <w:rPr>
          <w:rFonts w:ascii="Times New Roman" w:hAnsi="Times New Roman"/>
          <w:sz w:val="26"/>
          <w:szCs w:val="26"/>
        </w:rPr>
        <w:lastRenderedPageBreak/>
        <w:t>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4</w:t>
      </w:r>
      <w:r w:rsidR="00447405" w:rsidRPr="00C418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47405" w:rsidRPr="00C418D0">
        <w:rPr>
          <w:rFonts w:ascii="Times New Roman" w:hAnsi="Times New Roman"/>
          <w:sz w:val="26"/>
          <w:szCs w:val="26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="00447405" w:rsidRPr="00C418D0">
        <w:rPr>
          <w:rFonts w:ascii="Times New Roman" w:hAnsi="Times New Roman"/>
          <w:sz w:val="26"/>
          <w:szCs w:val="26"/>
        </w:rPr>
        <w:t xml:space="preserve"> службы.</w:t>
      </w:r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4</w:t>
      </w:r>
      <w:r w:rsidR="00447405" w:rsidRPr="00C418D0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447405" w:rsidRPr="00C418D0">
        <w:rPr>
          <w:rFonts w:ascii="Times New Roman" w:hAnsi="Times New Roman"/>
          <w:sz w:val="26"/>
          <w:szCs w:val="26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447405" w:rsidRPr="00C418D0" w:rsidRDefault="00DB20CE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5</w:t>
      </w:r>
      <w:r w:rsidR="00447405" w:rsidRPr="00C418D0">
        <w:rPr>
          <w:rFonts w:ascii="Times New Roman" w:hAnsi="Times New Roman"/>
          <w:sz w:val="26"/>
          <w:szCs w:val="26"/>
        </w:rPr>
        <w:t>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47405" w:rsidRPr="00C418D0" w:rsidRDefault="007068B4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t>4. Дополнить Положение статьей 9</w:t>
      </w:r>
      <w:r w:rsidRPr="00C418D0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C418D0">
        <w:rPr>
          <w:rFonts w:ascii="Times New Roman" w:hAnsi="Times New Roman"/>
          <w:b/>
          <w:sz w:val="26"/>
          <w:szCs w:val="26"/>
        </w:rPr>
        <w:t xml:space="preserve"> «</w:t>
      </w:r>
      <w:r w:rsidR="00447405" w:rsidRPr="00C418D0">
        <w:rPr>
          <w:rFonts w:ascii="Times New Roman" w:hAnsi="Times New Roman"/>
          <w:b/>
          <w:sz w:val="26"/>
          <w:szCs w:val="26"/>
        </w:rPr>
        <w:t>Требования к служебному поведению муниципального служащего</w:t>
      </w:r>
      <w:r w:rsidRPr="00C418D0">
        <w:rPr>
          <w:rFonts w:ascii="Times New Roman" w:hAnsi="Times New Roman"/>
          <w:b/>
          <w:sz w:val="26"/>
          <w:szCs w:val="26"/>
        </w:rPr>
        <w:t>»</w:t>
      </w:r>
      <w:r w:rsidR="00885B5A" w:rsidRPr="00C418D0">
        <w:rPr>
          <w:rFonts w:ascii="Times New Roman" w:hAnsi="Times New Roman"/>
          <w:b/>
          <w:sz w:val="26"/>
          <w:szCs w:val="26"/>
        </w:rPr>
        <w:t>:</w:t>
      </w:r>
    </w:p>
    <w:p w:rsidR="00447405" w:rsidRPr="00C418D0" w:rsidRDefault="00885B5A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9</w:t>
      </w:r>
      <w:r w:rsidRPr="00C418D0"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 w:rsidRPr="00C418D0">
        <w:rPr>
          <w:rFonts w:ascii="Times New Roman" w:hAnsi="Times New Roman"/>
          <w:sz w:val="26"/>
          <w:szCs w:val="26"/>
        </w:rPr>
        <w:t>«Требования к служебному поведению муниципального служащего»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1. Муниципальный служащий обязан: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1) исполнять должностные обязанности добросовестно, на высоком профессиональном уровне;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5) проявлять корректность в обращении с гражданами;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lastRenderedPageBreak/>
        <w:t>6) проявлять уважение к нравственным обычаям и традициям народов Российской Федерации;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7) учитывать культурные и иные особенности различных этнических и социальных групп, а также конфессий;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8) способствовать межнациональному и межконфессиональному согласию;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885B5A" w:rsidRPr="00C418D0" w:rsidRDefault="00885B5A" w:rsidP="00885B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t>5. Дополнить Положение статьей 9</w:t>
      </w:r>
      <w:r w:rsidRPr="00C418D0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C418D0">
        <w:rPr>
          <w:rFonts w:ascii="Times New Roman" w:hAnsi="Times New Roman"/>
          <w:b/>
          <w:sz w:val="26"/>
          <w:szCs w:val="26"/>
        </w:rPr>
        <w:t xml:space="preserve"> «Представление сведений о доходах, расходах, об имуществе и обязательствах имущественного характера»:</w:t>
      </w:r>
    </w:p>
    <w:p w:rsidR="00447405" w:rsidRPr="00C418D0" w:rsidRDefault="00885B5A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9</w:t>
      </w:r>
      <w:r w:rsidRPr="00C418D0">
        <w:rPr>
          <w:rFonts w:ascii="Times New Roman" w:hAnsi="Times New Roman"/>
          <w:sz w:val="26"/>
          <w:szCs w:val="26"/>
          <w:vertAlign w:val="superscript"/>
        </w:rPr>
        <w:t>4</w:t>
      </w:r>
      <w:r w:rsidRPr="00C418D0">
        <w:rPr>
          <w:rFonts w:ascii="Times New Roman" w:hAnsi="Times New Roman"/>
          <w:sz w:val="26"/>
          <w:szCs w:val="26"/>
        </w:rPr>
        <w:t xml:space="preserve"> «Представление сведений о доходах, расходах, об имуществе и обязательствах имущественного характера»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418D0">
        <w:rPr>
          <w:rFonts w:ascii="Times New Roman" w:hAnsi="Times New Roman"/>
          <w:sz w:val="26"/>
          <w:szCs w:val="26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C418D0">
        <w:rPr>
          <w:rFonts w:ascii="Times New Roman" w:hAnsi="Times New Roman"/>
          <w:sz w:val="26"/>
          <w:szCs w:val="26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C418D0">
        <w:rPr>
          <w:rFonts w:ascii="Times New Roman" w:hAnsi="Times New Roman"/>
          <w:sz w:val="26"/>
          <w:szCs w:val="26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N 273-ФЗ "О противодействии коррупции" и Федеральным законом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 w:rsidRPr="00C418D0">
        <w:rPr>
          <w:rFonts w:ascii="Times New Roman" w:hAnsi="Times New Roman"/>
          <w:sz w:val="26"/>
          <w:szCs w:val="26"/>
        </w:rPr>
        <w:t>, законами и иными нормативными правовыми актами субъектов Российской Федерации, муниципальными правовыми актами.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</w:t>
      </w:r>
      <w:r w:rsidRPr="00C418D0">
        <w:rPr>
          <w:rFonts w:ascii="Times New Roman" w:hAnsi="Times New Roman"/>
          <w:sz w:val="26"/>
          <w:szCs w:val="26"/>
        </w:rPr>
        <w:lastRenderedPageBreak/>
        <w:t>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418D0">
        <w:rPr>
          <w:rFonts w:ascii="Times New Roman" w:hAnsi="Times New Roman"/>
          <w:sz w:val="26"/>
          <w:szCs w:val="26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C418D0">
        <w:rPr>
          <w:rFonts w:ascii="Times New Roman" w:hAnsi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C418D0">
        <w:rPr>
          <w:rFonts w:ascii="Times New Roman" w:hAnsi="Times New Roman"/>
          <w:sz w:val="26"/>
          <w:szCs w:val="26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</w:t>
      </w:r>
      <w:proofErr w:type="spellStart"/>
      <w:r w:rsidRPr="00C418D0">
        <w:rPr>
          <w:rFonts w:ascii="Times New Roman" w:hAnsi="Times New Roman"/>
          <w:sz w:val="26"/>
          <w:szCs w:val="26"/>
        </w:rPr>
        <w:t>оперативно-разыскных</w:t>
      </w:r>
      <w:proofErr w:type="spellEnd"/>
      <w:r w:rsidRPr="00C418D0">
        <w:rPr>
          <w:rFonts w:ascii="Times New Roman" w:hAnsi="Times New Roman"/>
          <w:sz w:val="26"/>
          <w:szCs w:val="26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C418D0">
        <w:rPr>
          <w:rFonts w:ascii="Times New Roman" w:hAnsi="Times New Roman"/>
          <w:sz w:val="26"/>
          <w:szCs w:val="26"/>
        </w:rP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</w:t>
      </w:r>
      <w:r w:rsidRPr="00C418D0">
        <w:rPr>
          <w:rFonts w:ascii="Times New Roman" w:hAnsi="Times New Roman"/>
          <w:sz w:val="26"/>
          <w:szCs w:val="26"/>
        </w:rPr>
        <w:lastRenderedPageBreak/>
        <w:t>субъекта Российской Федерации</w:t>
      </w:r>
      <w:proofErr w:type="gramEnd"/>
      <w:r w:rsidRPr="00C418D0">
        <w:rPr>
          <w:rFonts w:ascii="Times New Roman" w:hAnsi="Times New Roman"/>
          <w:sz w:val="26"/>
          <w:szCs w:val="26"/>
        </w:rPr>
        <w:t>) в порядке, установленном законом субъекта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47405" w:rsidRPr="00C418D0" w:rsidRDefault="00447405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11. </w:t>
      </w:r>
      <w:proofErr w:type="gramStart"/>
      <w:r w:rsidRPr="00C418D0">
        <w:rPr>
          <w:rFonts w:ascii="Times New Roman" w:hAnsi="Times New Roman"/>
          <w:sz w:val="26"/>
          <w:szCs w:val="26"/>
        </w:rPr>
        <w:t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мая2013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18D0">
        <w:rPr>
          <w:rFonts w:ascii="Times New Roman" w:hAnsi="Times New Roman"/>
          <w:sz w:val="26"/>
          <w:szCs w:val="26"/>
        </w:rPr>
        <w:t>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</w:t>
      </w:r>
      <w:proofErr w:type="gramEnd"/>
      <w:r w:rsidRPr="00C418D0">
        <w:rPr>
          <w:rFonts w:ascii="Times New Roman" w:hAnsi="Times New Roman"/>
          <w:sz w:val="26"/>
          <w:szCs w:val="26"/>
        </w:rPr>
        <w:t xml:space="preserve">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447405" w:rsidRPr="00C418D0" w:rsidRDefault="00447405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7331B5" w:rsidRPr="00C418D0" w:rsidRDefault="007331B5" w:rsidP="007331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t>6. Дополнить Положение статьей 15</w:t>
      </w:r>
      <w:r w:rsidRPr="00C418D0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C418D0">
        <w:rPr>
          <w:rFonts w:ascii="Times New Roman" w:hAnsi="Times New Roman"/>
          <w:b/>
          <w:sz w:val="26"/>
          <w:szCs w:val="26"/>
        </w:rPr>
        <w:t xml:space="preserve"> «Дисциплинарная ответственность муниципального служащего»:</w:t>
      </w:r>
    </w:p>
    <w:p w:rsidR="00447405" w:rsidRPr="00C418D0" w:rsidRDefault="007331B5" w:rsidP="007331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15</w:t>
      </w:r>
      <w:r w:rsidRPr="00C418D0">
        <w:rPr>
          <w:rFonts w:ascii="Times New Roman" w:hAnsi="Times New Roman"/>
          <w:sz w:val="26"/>
          <w:szCs w:val="26"/>
          <w:vertAlign w:val="superscript"/>
        </w:rPr>
        <w:t>1</w:t>
      </w:r>
      <w:r w:rsidRPr="00C418D0">
        <w:rPr>
          <w:rFonts w:ascii="Times New Roman" w:hAnsi="Times New Roman"/>
          <w:sz w:val="26"/>
          <w:szCs w:val="26"/>
        </w:rPr>
        <w:t xml:space="preserve"> «Дисциплинарная ответственность муниципального служащего»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1) замечание;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2) выговор;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3) увольнение с муниципальной службы по соответствующим основаниям.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</w:t>
      </w:r>
      <w:r w:rsidRPr="00C418D0">
        <w:rPr>
          <w:rFonts w:ascii="Times New Roman" w:hAnsi="Times New Roman"/>
          <w:sz w:val="26"/>
          <w:szCs w:val="26"/>
        </w:rPr>
        <w:lastRenderedPageBreak/>
        <w:t>служащего от исполнения должностных обязанностей в этом случае производится муниципальным правовым актом.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3. Порядок применения и снятия дисциплинарных взысканий определяется трудовым законодательством.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7331B5" w:rsidRPr="00C418D0" w:rsidRDefault="007331B5" w:rsidP="007331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418D0">
        <w:rPr>
          <w:rFonts w:ascii="Times New Roman" w:hAnsi="Times New Roman"/>
          <w:b/>
          <w:sz w:val="26"/>
          <w:szCs w:val="26"/>
        </w:rPr>
        <w:t>7. Дополнить Положение статьей 15</w:t>
      </w:r>
      <w:r w:rsidRPr="00C418D0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C418D0">
        <w:rPr>
          <w:rFonts w:ascii="Times New Roman" w:hAnsi="Times New Roman"/>
          <w:b/>
          <w:sz w:val="26"/>
          <w:szCs w:val="26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331B5" w:rsidRPr="00C418D0" w:rsidRDefault="007331B5" w:rsidP="007331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>Статья 15</w:t>
      </w:r>
      <w:r w:rsidRPr="00C418D0">
        <w:rPr>
          <w:rFonts w:ascii="Times New Roman" w:hAnsi="Times New Roman"/>
          <w:sz w:val="26"/>
          <w:szCs w:val="26"/>
          <w:vertAlign w:val="superscript"/>
        </w:rPr>
        <w:t>2</w:t>
      </w:r>
      <w:r w:rsidRPr="00C418D0">
        <w:rPr>
          <w:rFonts w:ascii="Times New Roman" w:hAnsi="Times New Roman"/>
          <w:sz w:val="26"/>
          <w:szCs w:val="26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</w:t>
      </w:r>
      <w:r w:rsidR="007331B5" w:rsidRPr="00C418D0">
        <w:rPr>
          <w:rFonts w:ascii="Times New Roman" w:hAnsi="Times New Roman"/>
          <w:sz w:val="26"/>
          <w:szCs w:val="26"/>
        </w:rPr>
        <w:t>№</w:t>
      </w:r>
      <w:r w:rsidRPr="00C418D0">
        <w:rPr>
          <w:rFonts w:ascii="Times New Roman" w:hAnsi="Times New Roman"/>
          <w:sz w:val="26"/>
          <w:szCs w:val="26"/>
        </w:rPr>
        <w:t xml:space="preserve"> 273-ФЗ "О противодействии коррупции" и другими федеральными законами, налагаются взыскания, предусмотренные статьей </w:t>
      </w:r>
      <w:r w:rsidR="00FD29A0" w:rsidRPr="00C418D0">
        <w:rPr>
          <w:rFonts w:ascii="Times New Roman" w:hAnsi="Times New Roman"/>
          <w:sz w:val="26"/>
          <w:szCs w:val="26"/>
        </w:rPr>
        <w:t>15</w:t>
      </w:r>
      <w:r w:rsidR="00FD29A0" w:rsidRPr="00C418D0">
        <w:rPr>
          <w:rFonts w:ascii="Times New Roman" w:hAnsi="Times New Roman"/>
          <w:sz w:val="26"/>
          <w:szCs w:val="26"/>
          <w:vertAlign w:val="superscript"/>
        </w:rPr>
        <w:t>1</w:t>
      </w:r>
      <w:r w:rsidR="00FD29A0" w:rsidRPr="00C418D0">
        <w:rPr>
          <w:rFonts w:ascii="Times New Roman" w:hAnsi="Times New Roman"/>
          <w:sz w:val="26"/>
          <w:szCs w:val="26"/>
        </w:rPr>
        <w:t>настоящего Положения</w:t>
      </w:r>
      <w:r w:rsidRPr="00C418D0">
        <w:rPr>
          <w:rFonts w:ascii="Times New Roman" w:hAnsi="Times New Roman"/>
          <w:sz w:val="26"/>
          <w:szCs w:val="26"/>
        </w:rPr>
        <w:t>.</w:t>
      </w:r>
    </w:p>
    <w:p w:rsidR="00A74AAD" w:rsidRPr="00C418D0" w:rsidRDefault="00A74AAD" w:rsidP="00A74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418D0">
        <w:rPr>
          <w:rFonts w:ascii="Times New Roman" w:hAnsi="Times New Roman"/>
          <w:sz w:val="26"/>
          <w:szCs w:val="26"/>
        </w:rP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</w:t>
      </w:r>
      <w:r w:rsidR="00FD29A0" w:rsidRPr="00C418D0">
        <w:rPr>
          <w:rFonts w:ascii="Times New Roman" w:hAnsi="Times New Roman"/>
          <w:sz w:val="26"/>
          <w:szCs w:val="26"/>
        </w:rPr>
        <w:t>9</w:t>
      </w:r>
      <w:r w:rsidR="00FD29A0" w:rsidRPr="00C418D0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="00FD29A0" w:rsidRPr="00C418D0">
        <w:rPr>
          <w:rFonts w:ascii="Times New Roman" w:hAnsi="Times New Roman"/>
          <w:sz w:val="26"/>
          <w:szCs w:val="26"/>
        </w:rPr>
        <w:t>и 9</w:t>
      </w:r>
      <w:r w:rsidR="00FD29A0" w:rsidRPr="00C418D0">
        <w:rPr>
          <w:rFonts w:ascii="Times New Roman" w:hAnsi="Times New Roman"/>
          <w:sz w:val="26"/>
          <w:szCs w:val="26"/>
          <w:vertAlign w:val="superscript"/>
        </w:rPr>
        <w:t>4</w:t>
      </w:r>
      <w:r w:rsidRPr="00C418D0">
        <w:rPr>
          <w:rFonts w:ascii="Times New Roman" w:hAnsi="Times New Roman"/>
          <w:sz w:val="26"/>
          <w:szCs w:val="26"/>
        </w:rPr>
        <w:t xml:space="preserve">настоящего </w:t>
      </w:r>
      <w:r w:rsidR="007331B5" w:rsidRPr="00C418D0">
        <w:rPr>
          <w:rFonts w:ascii="Times New Roman" w:hAnsi="Times New Roman"/>
          <w:sz w:val="26"/>
          <w:szCs w:val="26"/>
        </w:rPr>
        <w:t>Положения</w:t>
      </w:r>
      <w:proofErr w:type="gramStart"/>
      <w:r w:rsidRPr="00C418D0">
        <w:rPr>
          <w:rFonts w:ascii="Times New Roman" w:hAnsi="Times New Roman"/>
          <w:sz w:val="26"/>
          <w:szCs w:val="26"/>
        </w:rPr>
        <w:t>.</w:t>
      </w:r>
      <w:r w:rsidR="00FD29A0" w:rsidRPr="00C418D0">
        <w:rPr>
          <w:rFonts w:ascii="Times New Roman" w:hAnsi="Times New Roman"/>
          <w:sz w:val="26"/>
          <w:szCs w:val="26"/>
        </w:rPr>
        <w:t>».</w:t>
      </w:r>
      <w:proofErr w:type="gramEnd"/>
    </w:p>
    <w:p w:rsidR="00A74AAD" w:rsidRPr="00C418D0" w:rsidRDefault="00A74AAD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A74AAD" w:rsidRPr="00C418D0" w:rsidRDefault="00A74AAD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A74AAD" w:rsidRPr="00C418D0" w:rsidRDefault="00A74AAD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550B30" w:rsidRPr="00C418D0" w:rsidRDefault="003A5702" w:rsidP="00C418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8D0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550B30" w:rsidRPr="00C418D0" w:rsidSect="00B50929">
      <w:pgSz w:w="12240" w:h="15840"/>
      <w:pgMar w:top="567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B9"/>
    <w:rsid w:val="00006347"/>
    <w:rsid w:val="00023AD4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A6FDB"/>
    <w:rsid w:val="000B0279"/>
    <w:rsid w:val="000B1F41"/>
    <w:rsid w:val="000B462A"/>
    <w:rsid w:val="000C4D48"/>
    <w:rsid w:val="000D01FF"/>
    <w:rsid w:val="0011587C"/>
    <w:rsid w:val="00127724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71B7C"/>
    <w:rsid w:val="002F0D71"/>
    <w:rsid w:val="002F6FD4"/>
    <w:rsid w:val="002F7080"/>
    <w:rsid w:val="00324A5A"/>
    <w:rsid w:val="00326E5B"/>
    <w:rsid w:val="00335192"/>
    <w:rsid w:val="003A5702"/>
    <w:rsid w:val="0042587C"/>
    <w:rsid w:val="00425FA9"/>
    <w:rsid w:val="00447405"/>
    <w:rsid w:val="00457EAC"/>
    <w:rsid w:val="0047591A"/>
    <w:rsid w:val="004922B9"/>
    <w:rsid w:val="004B3804"/>
    <w:rsid w:val="004F5765"/>
    <w:rsid w:val="004F636D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A30452"/>
    <w:rsid w:val="00A74AAD"/>
    <w:rsid w:val="00A97D62"/>
    <w:rsid w:val="00AD2B48"/>
    <w:rsid w:val="00AD60A9"/>
    <w:rsid w:val="00AE0710"/>
    <w:rsid w:val="00AF79F5"/>
    <w:rsid w:val="00B05AD6"/>
    <w:rsid w:val="00B50929"/>
    <w:rsid w:val="00B64E25"/>
    <w:rsid w:val="00B7749A"/>
    <w:rsid w:val="00BB7927"/>
    <w:rsid w:val="00BD5524"/>
    <w:rsid w:val="00C14694"/>
    <w:rsid w:val="00C24940"/>
    <w:rsid w:val="00C418D0"/>
    <w:rsid w:val="00C425BC"/>
    <w:rsid w:val="00C60670"/>
    <w:rsid w:val="00C80377"/>
    <w:rsid w:val="00C9029E"/>
    <w:rsid w:val="00CE12C0"/>
    <w:rsid w:val="00D12EDE"/>
    <w:rsid w:val="00D3484B"/>
    <w:rsid w:val="00D42145"/>
    <w:rsid w:val="00D947CF"/>
    <w:rsid w:val="00DB20CE"/>
    <w:rsid w:val="00DB70E8"/>
    <w:rsid w:val="00DC139F"/>
    <w:rsid w:val="00E14A2F"/>
    <w:rsid w:val="00E44E63"/>
    <w:rsid w:val="00E45DCF"/>
    <w:rsid w:val="00E7418A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E9E8-F2FE-4046-B7C1-23A8607B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7</cp:revision>
  <cp:lastPrinted>2017-02-01T05:35:00Z</cp:lastPrinted>
  <dcterms:created xsi:type="dcterms:W3CDTF">2018-10-31T12:53:00Z</dcterms:created>
  <dcterms:modified xsi:type="dcterms:W3CDTF">2018-11-01T12:50:00Z</dcterms:modified>
</cp:coreProperties>
</file>