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Style w:val="a4"/>
          <w:rFonts w:ascii="Arial" w:hAnsi="Arial" w:cs="Arial"/>
          <w:color w:val="423A33"/>
          <w:sz w:val="23"/>
          <w:szCs w:val="23"/>
        </w:rPr>
        <w:t>Политика в отношении обработки персональных данных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Style w:val="a4"/>
          <w:rFonts w:ascii="Arial" w:hAnsi="Arial" w:cs="Arial"/>
          <w:color w:val="423A33"/>
          <w:sz w:val="23"/>
          <w:szCs w:val="23"/>
        </w:rPr>
        <w:t>1. Общие положения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«Администрации Елань-Коленовского городского поселения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» (далее – Оператор).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D772BD" w:rsidRDefault="00D772BD" w:rsidP="00D772BD">
      <w:pPr>
        <w:pStyle w:val="a3"/>
        <w:spacing w:before="0" w:beforeAutospacing="0" w:after="0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>
        <w:rPr>
          <w:rFonts w:ascii="Arial" w:hAnsi="Arial" w:cs="Arial"/>
          <w:color w:val="423A33"/>
          <w:sz w:val="23"/>
          <w:szCs w:val="23"/>
        </w:rPr>
        <w:t>веб-сайта</w:t>
      </w:r>
      <w:proofErr w:type="spellEnd"/>
      <w:r>
        <w:rPr>
          <w:rFonts w:ascii="Arial" w:hAnsi="Arial" w:cs="Arial"/>
          <w:color w:val="423A33"/>
          <w:sz w:val="23"/>
          <w:szCs w:val="23"/>
        </w:rPr>
        <w:t> </w:t>
      </w:r>
      <w:hyperlink r:id="rId4" w:history="1">
        <w:r>
          <w:rPr>
            <w:rStyle w:val="a5"/>
            <w:rFonts w:ascii="Arial" w:hAnsi="Arial" w:cs="Arial"/>
            <w:color w:val="000000"/>
            <w:sz w:val="23"/>
            <w:szCs w:val="23"/>
            <w:u w:val="none"/>
          </w:rPr>
          <w:t>https://rpkolenov-nhoper.ru.</w:t>
        </w:r>
      </w:hyperlink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Style w:val="a4"/>
          <w:rFonts w:ascii="Arial" w:hAnsi="Arial" w:cs="Arial"/>
          <w:color w:val="423A33"/>
          <w:sz w:val="23"/>
          <w:szCs w:val="23"/>
        </w:rPr>
        <w:t>2. Основные понятия, используемые в Политике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D772BD" w:rsidRDefault="00D772BD" w:rsidP="00D772BD">
      <w:pPr>
        <w:pStyle w:val="a3"/>
        <w:spacing w:before="0" w:beforeAutospacing="0" w:after="0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 xml:space="preserve">2.3. </w:t>
      </w:r>
      <w:proofErr w:type="spellStart"/>
      <w:r>
        <w:rPr>
          <w:rFonts w:ascii="Arial" w:hAnsi="Arial" w:cs="Arial"/>
          <w:color w:val="423A33"/>
          <w:sz w:val="23"/>
          <w:szCs w:val="23"/>
        </w:rPr>
        <w:t>Веб-сайт</w:t>
      </w:r>
      <w:proofErr w:type="spellEnd"/>
      <w:r>
        <w:rPr>
          <w:rFonts w:ascii="Arial" w:hAnsi="Arial" w:cs="Arial"/>
          <w:color w:val="423A33"/>
          <w:sz w:val="23"/>
          <w:szCs w:val="23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5" w:history="1">
        <w:r>
          <w:rPr>
            <w:rStyle w:val="a5"/>
            <w:rFonts w:ascii="Arial" w:hAnsi="Arial" w:cs="Arial"/>
            <w:color w:val="000000"/>
            <w:sz w:val="23"/>
            <w:szCs w:val="23"/>
            <w:u w:val="none"/>
          </w:rPr>
          <w:t>https://rpkolenov-nhoper.ru.</w:t>
        </w:r>
      </w:hyperlink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 xml:space="preserve">2.6. </w:t>
      </w:r>
      <w:proofErr w:type="gramStart"/>
      <w:r>
        <w:rPr>
          <w:rFonts w:ascii="Arial" w:hAnsi="Arial" w:cs="Arial"/>
          <w:color w:val="423A33"/>
          <w:sz w:val="23"/>
          <w:szCs w:val="23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D772BD" w:rsidRDefault="00D772BD" w:rsidP="00D772BD">
      <w:pPr>
        <w:pStyle w:val="a3"/>
        <w:spacing w:before="0" w:beforeAutospacing="0" w:after="0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lastRenderedPageBreak/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>
        <w:rPr>
          <w:rFonts w:ascii="Arial" w:hAnsi="Arial" w:cs="Arial"/>
          <w:color w:val="423A33"/>
          <w:sz w:val="23"/>
          <w:szCs w:val="23"/>
        </w:rPr>
        <w:t>веб-сайта</w:t>
      </w:r>
      <w:proofErr w:type="spellEnd"/>
      <w:r>
        <w:rPr>
          <w:rFonts w:ascii="Arial" w:hAnsi="Arial" w:cs="Arial"/>
          <w:color w:val="423A33"/>
          <w:sz w:val="23"/>
          <w:szCs w:val="23"/>
        </w:rPr>
        <w:t> </w:t>
      </w:r>
      <w:hyperlink r:id="rId6" w:history="1">
        <w:r>
          <w:rPr>
            <w:rStyle w:val="a5"/>
            <w:rFonts w:ascii="Arial" w:hAnsi="Arial" w:cs="Arial"/>
            <w:color w:val="000000"/>
            <w:sz w:val="23"/>
            <w:szCs w:val="23"/>
            <w:u w:val="none"/>
          </w:rPr>
          <w:t>https://rpkolenov-nhoper.ru.</w:t>
        </w:r>
      </w:hyperlink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D772BD" w:rsidRDefault="00D772BD" w:rsidP="00D772BD">
      <w:pPr>
        <w:pStyle w:val="a3"/>
        <w:spacing w:before="0" w:beforeAutospacing="0" w:after="0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 xml:space="preserve">2.10. Пользователь – любой посетитель </w:t>
      </w:r>
      <w:proofErr w:type="spellStart"/>
      <w:r>
        <w:rPr>
          <w:rFonts w:ascii="Arial" w:hAnsi="Arial" w:cs="Arial"/>
          <w:color w:val="423A33"/>
          <w:sz w:val="23"/>
          <w:szCs w:val="23"/>
        </w:rPr>
        <w:t>веб-сайта</w:t>
      </w:r>
      <w:proofErr w:type="spellEnd"/>
      <w:r>
        <w:rPr>
          <w:rFonts w:ascii="Arial" w:hAnsi="Arial" w:cs="Arial"/>
          <w:color w:val="423A33"/>
          <w:sz w:val="23"/>
          <w:szCs w:val="23"/>
        </w:rPr>
        <w:t> </w:t>
      </w:r>
      <w:hyperlink r:id="rId7" w:history="1">
        <w:r>
          <w:rPr>
            <w:rStyle w:val="a5"/>
            <w:rFonts w:ascii="Arial" w:hAnsi="Arial" w:cs="Arial"/>
            <w:color w:val="000000"/>
            <w:sz w:val="23"/>
            <w:szCs w:val="23"/>
            <w:u w:val="none"/>
          </w:rPr>
          <w:t>https://rpkolenov-nhoper.ru.</w:t>
        </w:r>
      </w:hyperlink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Style w:val="a4"/>
          <w:rFonts w:ascii="Arial" w:hAnsi="Arial" w:cs="Arial"/>
          <w:color w:val="423A33"/>
          <w:sz w:val="23"/>
          <w:szCs w:val="23"/>
        </w:rPr>
        <w:t>3. Основные права и обязанности Оператора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3.1. Оператор имеет право: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3.2. Оператор обязан: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lastRenderedPageBreak/>
        <w:t>– организовывать обработку персональных данных в порядке, установленном действующим законодательством РФ;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>
        <w:rPr>
          <w:rFonts w:ascii="Arial" w:hAnsi="Arial" w:cs="Arial"/>
          <w:color w:val="423A33"/>
          <w:sz w:val="23"/>
          <w:szCs w:val="23"/>
        </w:rPr>
        <w:t>с даты получения</w:t>
      </w:r>
      <w:proofErr w:type="gramEnd"/>
      <w:r>
        <w:rPr>
          <w:rFonts w:ascii="Arial" w:hAnsi="Arial" w:cs="Arial"/>
          <w:color w:val="423A33"/>
          <w:sz w:val="23"/>
          <w:szCs w:val="23"/>
        </w:rPr>
        <w:t xml:space="preserve"> такого запроса;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– исполнять иные обязанности, предусмотренные Законом о персональных данных.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Style w:val="a4"/>
          <w:rFonts w:ascii="Arial" w:hAnsi="Arial" w:cs="Arial"/>
          <w:color w:val="423A33"/>
          <w:sz w:val="23"/>
          <w:szCs w:val="23"/>
        </w:rPr>
        <w:t>4. Основные права и обязанности субъектов персональных данных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4.1. Субъекты персональных данных имеют право: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>
        <w:rPr>
          <w:rFonts w:ascii="Arial" w:hAnsi="Arial" w:cs="Arial"/>
          <w:color w:val="423A33"/>
          <w:sz w:val="23"/>
          <w:szCs w:val="23"/>
        </w:rPr>
        <w:t>Перечень информации и порядок ее получения установлен Законом о персональных данных;</w:t>
      </w:r>
      <w:proofErr w:type="gramEnd"/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– на отзыв согласия на обработку персональных данных;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– на осуществление иных прав, предусмотренных законодательством РФ.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4.2. Субъекты персональных данных обязаны: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– предоставлять Оператору достоверные данные о себе;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lastRenderedPageBreak/>
        <w:t>– сообщать Оператору об уточнении (обновлении, изменении) своих персональных данных.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Style w:val="a4"/>
          <w:rFonts w:ascii="Arial" w:hAnsi="Arial" w:cs="Arial"/>
          <w:color w:val="423A33"/>
          <w:sz w:val="23"/>
          <w:szCs w:val="23"/>
        </w:rPr>
        <w:t>5. Оператор может обрабатывать следующие персональные данные Пользователя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5.1. Фамилия, имя, отчество.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5.2. Электронный адрес.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5.3. Также на сайте происходит сбор и обработка обезличенных данных о посетителях (в т.ч. файлов «</w:t>
      </w:r>
      <w:proofErr w:type="spellStart"/>
      <w:r>
        <w:rPr>
          <w:rFonts w:ascii="Arial" w:hAnsi="Arial" w:cs="Arial"/>
          <w:color w:val="423A33"/>
          <w:sz w:val="23"/>
          <w:szCs w:val="23"/>
        </w:rPr>
        <w:t>cookie</w:t>
      </w:r>
      <w:proofErr w:type="spellEnd"/>
      <w:r>
        <w:rPr>
          <w:rFonts w:ascii="Arial" w:hAnsi="Arial" w:cs="Arial"/>
          <w:color w:val="423A33"/>
          <w:sz w:val="23"/>
          <w:szCs w:val="23"/>
        </w:rPr>
        <w:t xml:space="preserve">») с помощью сервисов </w:t>
      </w:r>
      <w:proofErr w:type="spellStart"/>
      <w:proofErr w:type="gramStart"/>
      <w:r>
        <w:rPr>
          <w:rFonts w:ascii="Arial" w:hAnsi="Arial" w:cs="Arial"/>
          <w:color w:val="423A33"/>
          <w:sz w:val="23"/>
          <w:szCs w:val="23"/>
        </w:rPr>
        <w:t>интернет-статистики</w:t>
      </w:r>
      <w:proofErr w:type="spellEnd"/>
      <w:proofErr w:type="gramEnd"/>
      <w:r>
        <w:rPr>
          <w:rFonts w:ascii="Arial" w:hAnsi="Arial" w:cs="Arial"/>
          <w:color w:val="423A33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423A33"/>
          <w:sz w:val="23"/>
          <w:szCs w:val="23"/>
        </w:rPr>
        <w:t>Яндекс</w:t>
      </w:r>
      <w:proofErr w:type="spellEnd"/>
      <w:r>
        <w:rPr>
          <w:rFonts w:ascii="Arial" w:hAnsi="Arial" w:cs="Arial"/>
          <w:color w:val="423A33"/>
          <w:sz w:val="23"/>
          <w:szCs w:val="23"/>
        </w:rPr>
        <w:t xml:space="preserve"> Метрика и других).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5.4. Вышеперечисленные данные далее по тексту Политики объединены общим понятием Персональные данные.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Style w:val="a4"/>
          <w:rFonts w:ascii="Arial" w:hAnsi="Arial" w:cs="Arial"/>
          <w:color w:val="423A33"/>
          <w:sz w:val="23"/>
          <w:szCs w:val="23"/>
        </w:rPr>
        <w:t>6. Принципы обработки персональных данных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6.1. Обработка персональных данных осуществляется на законной и справедливой основе.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6.4. Обработке подлежат только персональные данные, которые отвечают целям их обработки.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>
        <w:rPr>
          <w:rFonts w:ascii="Arial" w:hAnsi="Arial" w:cs="Arial"/>
          <w:color w:val="423A33"/>
          <w:sz w:val="23"/>
          <w:szCs w:val="23"/>
        </w:rPr>
        <w:t>выгодоприобретателем</w:t>
      </w:r>
      <w:proofErr w:type="spellEnd"/>
      <w:r>
        <w:rPr>
          <w:rFonts w:ascii="Arial" w:hAnsi="Arial" w:cs="Arial"/>
          <w:color w:val="423A33"/>
          <w:sz w:val="23"/>
          <w:szCs w:val="23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Style w:val="a4"/>
          <w:rFonts w:ascii="Arial" w:hAnsi="Arial" w:cs="Arial"/>
          <w:color w:val="423A33"/>
          <w:sz w:val="23"/>
          <w:szCs w:val="23"/>
        </w:rPr>
        <w:t>7. Цели обработки персональных данных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lastRenderedPageBreak/>
        <w:t>7.1. Цель обработки персональных данных Пользователя: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– информирование Пользователя посредством отправки электронных писем;</w:t>
      </w:r>
    </w:p>
    <w:p w:rsidR="00D772BD" w:rsidRDefault="00D772BD" w:rsidP="00D772BD">
      <w:pPr>
        <w:pStyle w:val="a3"/>
        <w:spacing w:before="0" w:beforeAutospacing="0" w:after="0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 xml:space="preserve">– предоставление доступа Пользователю к сервисам, информации и/или материалам, содержащимся на </w:t>
      </w:r>
      <w:proofErr w:type="spellStart"/>
      <w:r>
        <w:rPr>
          <w:rFonts w:ascii="Arial" w:hAnsi="Arial" w:cs="Arial"/>
          <w:color w:val="423A33"/>
          <w:sz w:val="23"/>
          <w:szCs w:val="23"/>
        </w:rPr>
        <w:t>веб-сайте</w:t>
      </w:r>
      <w:proofErr w:type="spellEnd"/>
      <w:r>
        <w:rPr>
          <w:rFonts w:ascii="Arial" w:hAnsi="Arial" w:cs="Arial"/>
          <w:color w:val="423A33"/>
          <w:sz w:val="23"/>
          <w:szCs w:val="23"/>
        </w:rPr>
        <w:t> </w:t>
      </w:r>
      <w:hyperlink r:id="rId8" w:history="1">
        <w:r>
          <w:rPr>
            <w:rStyle w:val="a5"/>
            <w:rFonts w:ascii="Arial" w:hAnsi="Arial" w:cs="Arial"/>
            <w:color w:val="000000"/>
            <w:sz w:val="23"/>
            <w:szCs w:val="23"/>
            <w:u w:val="none"/>
          </w:rPr>
          <w:t>https://rpkolenov-nhoper.ru.</w:t>
        </w:r>
      </w:hyperlink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 xml:space="preserve">7.2. Обезличенные данные Пользователей, собираемые с помощью сервисов </w:t>
      </w:r>
      <w:proofErr w:type="spellStart"/>
      <w:proofErr w:type="gramStart"/>
      <w:r>
        <w:rPr>
          <w:rFonts w:ascii="Arial" w:hAnsi="Arial" w:cs="Arial"/>
          <w:color w:val="423A33"/>
          <w:sz w:val="23"/>
          <w:szCs w:val="23"/>
        </w:rPr>
        <w:t>интернет-статистики</w:t>
      </w:r>
      <w:proofErr w:type="spellEnd"/>
      <w:proofErr w:type="gramEnd"/>
      <w:r>
        <w:rPr>
          <w:rFonts w:ascii="Arial" w:hAnsi="Arial" w:cs="Arial"/>
          <w:color w:val="423A33"/>
          <w:sz w:val="23"/>
          <w:szCs w:val="23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Style w:val="a4"/>
          <w:rFonts w:ascii="Arial" w:hAnsi="Arial" w:cs="Arial"/>
          <w:color w:val="423A33"/>
          <w:sz w:val="23"/>
          <w:szCs w:val="23"/>
        </w:rPr>
        <w:t>8. Правовые основания обработки персональных данных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8.1. Правовыми основаниями обработки персональных данных Оператором являются: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– уставные документы Оператора;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– договоры, заключаемые между оператором и субъектом персональных данных;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– федеральные законы, иные нормативно-правовые акты в сфере защиты персональных данных;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D772BD" w:rsidRDefault="00D772BD" w:rsidP="00D772BD">
      <w:pPr>
        <w:pStyle w:val="a3"/>
        <w:spacing w:before="0" w:beforeAutospacing="0" w:after="0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hyperlink r:id="rId9" w:history="1">
        <w:r>
          <w:rPr>
            <w:rStyle w:val="a5"/>
            <w:rFonts w:ascii="Arial" w:hAnsi="Arial" w:cs="Arial"/>
            <w:color w:val="000000"/>
            <w:sz w:val="23"/>
            <w:szCs w:val="23"/>
            <w:u w:val="none"/>
          </w:rPr>
          <w:t>https://rpkolenov-nhoper.ru</w:t>
        </w:r>
      </w:hyperlink>
      <w:r>
        <w:rPr>
          <w:rFonts w:ascii="Arial" w:hAnsi="Arial" w:cs="Arial"/>
          <w:color w:val="423A33"/>
          <w:sz w:val="23"/>
          <w:szCs w:val="23"/>
        </w:rPr>
        <w:t xml:space="preserve"> или направленные Оператору посредством электронной почты. Заполняя </w:t>
      </w:r>
      <w:proofErr w:type="gramStart"/>
      <w:r>
        <w:rPr>
          <w:rFonts w:ascii="Arial" w:hAnsi="Arial" w:cs="Arial"/>
          <w:color w:val="423A33"/>
          <w:sz w:val="23"/>
          <w:szCs w:val="23"/>
        </w:rPr>
        <w:t>соответствующие формы и/или отправляя</w:t>
      </w:r>
      <w:proofErr w:type="gramEnd"/>
      <w:r>
        <w:rPr>
          <w:rFonts w:ascii="Arial" w:hAnsi="Arial" w:cs="Arial"/>
          <w:color w:val="423A33"/>
          <w:sz w:val="23"/>
          <w:szCs w:val="23"/>
        </w:rPr>
        <w:t xml:space="preserve"> свои персональные данные Оператору, Пользователь выражает свое согласие с данной Политикой.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rPr>
          <w:rFonts w:ascii="Arial" w:hAnsi="Arial" w:cs="Arial"/>
          <w:color w:val="423A33"/>
          <w:sz w:val="23"/>
          <w:szCs w:val="23"/>
        </w:rPr>
        <w:t>cookie</w:t>
      </w:r>
      <w:proofErr w:type="spellEnd"/>
      <w:r>
        <w:rPr>
          <w:rFonts w:ascii="Arial" w:hAnsi="Arial" w:cs="Arial"/>
          <w:color w:val="423A33"/>
          <w:sz w:val="23"/>
          <w:szCs w:val="23"/>
        </w:rPr>
        <w:t xml:space="preserve">» и использование технологии </w:t>
      </w:r>
      <w:proofErr w:type="spellStart"/>
      <w:r>
        <w:rPr>
          <w:rFonts w:ascii="Arial" w:hAnsi="Arial" w:cs="Arial"/>
          <w:color w:val="423A33"/>
          <w:sz w:val="23"/>
          <w:szCs w:val="23"/>
        </w:rPr>
        <w:t>JavaScript</w:t>
      </w:r>
      <w:proofErr w:type="spellEnd"/>
      <w:r>
        <w:rPr>
          <w:rFonts w:ascii="Arial" w:hAnsi="Arial" w:cs="Arial"/>
          <w:color w:val="423A33"/>
          <w:sz w:val="23"/>
          <w:szCs w:val="23"/>
        </w:rPr>
        <w:t>).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Style w:val="a4"/>
          <w:rFonts w:ascii="Arial" w:hAnsi="Arial" w:cs="Arial"/>
          <w:color w:val="423A33"/>
          <w:sz w:val="23"/>
          <w:szCs w:val="23"/>
        </w:rPr>
        <w:t>9. Условия обработки персональных данных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Style w:val="a4"/>
          <w:rFonts w:ascii="Arial" w:hAnsi="Arial" w:cs="Arial"/>
          <w:color w:val="423A33"/>
          <w:sz w:val="23"/>
          <w:szCs w:val="23"/>
        </w:rPr>
        <w:lastRenderedPageBreak/>
        <w:t>10. Порядок сбора, хранения, передачи и других видов обработки персональных данных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D772BD" w:rsidRDefault="00D772BD" w:rsidP="00D772BD">
      <w:pPr>
        <w:pStyle w:val="a3"/>
        <w:spacing w:before="0" w:beforeAutospacing="0" w:after="0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10" w:history="1">
        <w:r>
          <w:rPr>
            <w:rStyle w:val="a5"/>
            <w:rFonts w:ascii="Arial" w:hAnsi="Arial" w:cs="Arial"/>
            <w:color w:val="000000"/>
            <w:sz w:val="23"/>
            <w:szCs w:val="23"/>
            <w:u w:val="none"/>
          </w:rPr>
          <w:t>ekoleno.novohoper@govvrn.ru</w:t>
        </w:r>
      </w:hyperlink>
      <w:r>
        <w:rPr>
          <w:rFonts w:ascii="Arial" w:hAnsi="Arial" w:cs="Arial"/>
          <w:color w:val="423A33"/>
          <w:sz w:val="23"/>
          <w:szCs w:val="23"/>
        </w:rPr>
        <w:t> с пометкой «Актуализация персональных данных».</w:t>
      </w:r>
    </w:p>
    <w:p w:rsidR="00D772BD" w:rsidRDefault="00D772BD" w:rsidP="00D772BD">
      <w:pPr>
        <w:pStyle w:val="a3"/>
        <w:spacing w:before="0" w:beforeAutospacing="0" w:after="0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>
        <w:rPr>
          <w:rFonts w:ascii="Arial" w:hAnsi="Arial" w:cs="Arial"/>
          <w:color w:val="423A33"/>
          <w:sz w:val="23"/>
          <w:szCs w:val="23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hyperlink r:id="rId11" w:history="1">
        <w:r>
          <w:rPr>
            <w:rStyle w:val="a5"/>
            <w:rFonts w:ascii="Arial" w:hAnsi="Arial" w:cs="Arial"/>
            <w:color w:val="000000"/>
            <w:sz w:val="23"/>
            <w:szCs w:val="23"/>
            <w:u w:val="none"/>
          </w:rPr>
          <w:t>ekoleno.novohoper@govvrn.ru</w:t>
        </w:r>
      </w:hyperlink>
      <w:r>
        <w:rPr>
          <w:rFonts w:ascii="Arial" w:hAnsi="Arial" w:cs="Arial"/>
          <w:color w:val="423A33"/>
          <w:sz w:val="23"/>
          <w:szCs w:val="23"/>
        </w:rPr>
        <w:t> с пометкой «Отзыв согласия на обработку персональных данных».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10.7. Оператор при обработке персональных данных обеспечивает конфиденциальность персональных данных.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 xml:space="preserve"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</w:t>
      </w:r>
      <w:r>
        <w:rPr>
          <w:rFonts w:ascii="Arial" w:hAnsi="Arial" w:cs="Arial"/>
          <w:color w:val="423A33"/>
          <w:sz w:val="23"/>
          <w:szCs w:val="23"/>
        </w:rPr>
        <w:lastRenderedPageBreak/>
        <w:t>персональных данных, а также выявление неправомерной обработки персональных данных.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Style w:val="a4"/>
          <w:rFonts w:ascii="Arial" w:hAnsi="Arial" w:cs="Arial"/>
          <w:color w:val="423A33"/>
          <w:sz w:val="23"/>
          <w:szCs w:val="23"/>
        </w:rPr>
        <w:t>11. Перечень действий, производимых Оператором с полученными персональными данными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 xml:space="preserve">11.1. </w:t>
      </w:r>
      <w:proofErr w:type="gramStart"/>
      <w:r>
        <w:rPr>
          <w:rFonts w:ascii="Arial" w:hAnsi="Arial" w:cs="Arial"/>
          <w:color w:val="423A33"/>
          <w:sz w:val="23"/>
          <w:szCs w:val="23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Style w:val="a4"/>
          <w:rFonts w:ascii="Arial" w:hAnsi="Arial" w:cs="Arial"/>
          <w:color w:val="423A33"/>
          <w:sz w:val="23"/>
          <w:szCs w:val="23"/>
        </w:rPr>
        <w:t>12. Конфиденциальность персональных данных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Style w:val="a4"/>
          <w:rFonts w:ascii="Arial" w:hAnsi="Arial" w:cs="Arial"/>
          <w:color w:val="423A33"/>
          <w:sz w:val="23"/>
          <w:szCs w:val="23"/>
        </w:rPr>
        <w:t>13. Заключительные положения</w:t>
      </w:r>
    </w:p>
    <w:p w:rsidR="00D772BD" w:rsidRDefault="00D772BD" w:rsidP="00D772BD">
      <w:pPr>
        <w:pStyle w:val="a3"/>
        <w:spacing w:before="0" w:beforeAutospacing="0" w:after="0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12" w:history="1">
        <w:r>
          <w:rPr>
            <w:rStyle w:val="a5"/>
            <w:rFonts w:ascii="Arial" w:hAnsi="Arial" w:cs="Arial"/>
            <w:color w:val="000000"/>
            <w:sz w:val="23"/>
            <w:szCs w:val="23"/>
            <w:u w:val="none"/>
          </w:rPr>
          <w:t>ekoleno.novohoper@govvrn.ru</w:t>
        </w:r>
      </w:hyperlink>
      <w:r>
        <w:rPr>
          <w:rFonts w:ascii="Arial" w:hAnsi="Arial" w:cs="Arial"/>
          <w:color w:val="423A33"/>
          <w:sz w:val="23"/>
          <w:szCs w:val="23"/>
        </w:rPr>
        <w:t> .</w:t>
      </w:r>
    </w:p>
    <w:p w:rsidR="00D772BD" w:rsidRDefault="00D772BD" w:rsidP="00D772BD">
      <w:pPr>
        <w:pStyle w:val="a3"/>
        <w:spacing w:before="231" w:beforeAutospacing="0" w:after="231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D772BD" w:rsidRDefault="00D772BD" w:rsidP="00D772BD">
      <w:pPr>
        <w:pStyle w:val="a3"/>
        <w:spacing w:before="0" w:beforeAutospacing="0" w:after="0" w:afterAutospacing="0"/>
        <w:rPr>
          <w:rFonts w:ascii="Arial" w:hAnsi="Arial" w:cs="Arial"/>
          <w:color w:val="423A33"/>
          <w:sz w:val="23"/>
          <w:szCs w:val="23"/>
        </w:rPr>
      </w:pPr>
      <w:r>
        <w:rPr>
          <w:rFonts w:ascii="Arial" w:hAnsi="Arial" w:cs="Arial"/>
          <w:color w:val="423A33"/>
          <w:sz w:val="23"/>
          <w:szCs w:val="23"/>
        </w:rPr>
        <w:t>13.3. Актуальная версия Политики в свободном доступе расположена в сети Интернет по адресу </w:t>
      </w:r>
      <w:r w:rsidRPr="00D772BD">
        <w:rPr>
          <w:rFonts w:ascii="Arial" w:hAnsi="Arial" w:cs="Arial"/>
          <w:color w:val="423A33"/>
          <w:sz w:val="23"/>
          <w:szCs w:val="23"/>
        </w:rPr>
        <w:t>https://elankolenovskoe-r20.gosweb.gosuslugi.ru/ofitsialno/dokumenty/politika-v-otnoshenii-obrabotki-personalnyh-dannyh/</w:t>
      </w:r>
      <w:r>
        <w:rPr>
          <w:rFonts w:ascii="Arial" w:hAnsi="Arial" w:cs="Arial"/>
          <w:color w:val="423A33"/>
          <w:sz w:val="23"/>
          <w:szCs w:val="23"/>
        </w:rPr>
        <w:t xml:space="preserve"> </w:t>
      </w:r>
    </w:p>
    <w:p w:rsidR="00C52548" w:rsidRDefault="00C52548"/>
    <w:sectPr w:rsidR="00C52548" w:rsidSect="00C5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772BD"/>
    <w:rsid w:val="00C52548"/>
    <w:rsid w:val="00D7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2BD"/>
    <w:rPr>
      <w:b/>
      <w:bCs/>
    </w:rPr>
  </w:style>
  <w:style w:type="character" w:styleId="a5">
    <w:name w:val="Hyperlink"/>
    <w:basedOn w:val="a0"/>
    <w:uiPriority w:val="99"/>
    <w:semiHidden/>
    <w:unhideWhenUsed/>
    <w:rsid w:val="00D772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kolenov-nhoper.ru.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pkolenov-nhoper.ru./" TargetMode="External"/><Relationship Id="rId12" Type="http://schemas.openxmlformats.org/officeDocument/2006/relationships/hyperlink" Target="mailto:ekoleno.novohoper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pkolenov-nhoper.ru./" TargetMode="External"/><Relationship Id="rId11" Type="http://schemas.openxmlformats.org/officeDocument/2006/relationships/hyperlink" Target="mailto:ekoleno.novohoper@govvrn.ru" TargetMode="External"/><Relationship Id="rId5" Type="http://schemas.openxmlformats.org/officeDocument/2006/relationships/hyperlink" Target="https://rpkolenov-nhoper.ru./" TargetMode="External"/><Relationship Id="rId10" Type="http://schemas.openxmlformats.org/officeDocument/2006/relationships/hyperlink" Target="mailto:ekoleno.novohoper@govvrn.ru" TargetMode="External"/><Relationship Id="rId4" Type="http://schemas.openxmlformats.org/officeDocument/2006/relationships/hyperlink" Target="https://rpkolenov-nhoper.ru./" TargetMode="External"/><Relationship Id="rId9" Type="http://schemas.openxmlformats.org/officeDocument/2006/relationships/hyperlink" Target="https://rpkolenov-nhop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2653</Words>
  <Characters>15127</Characters>
  <Application>Microsoft Office Word</Application>
  <DocSecurity>0</DocSecurity>
  <Lines>126</Lines>
  <Paragraphs>35</Paragraphs>
  <ScaleCrop>false</ScaleCrop>
  <Company>Home</Company>
  <LinksUpToDate>false</LinksUpToDate>
  <CharactersWithSpaces>17745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SGIO</dc:creator>
  <cp:keywords/>
  <dc:description/>
  <cp:lastModifiedBy>SGIO</cp:lastModifiedBy>
  <cp:revision>2</cp:revision>
  <dcterms:created xsi:type="dcterms:W3CDTF">2024-06-07T09:51:00Z</dcterms:created>
  <dcterms:modified xsi:type="dcterms:W3CDTF">2024-06-07T09:51:00Z</dcterms:modified>
</cp:coreProperties>
</file>