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5A" w:rsidRPr="001223B7" w:rsidRDefault="0074445A" w:rsidP="00BF54A9">
      <w:pPr>
        <w:spacing w:after="0" w:line="240" w:lineRule="auto"/>
        <w:ind w:right="-31"/>
        <w:jc w:val="center"/>
        <w:rPr>
          <w:rFonts w:ascii="Times New Roman" w:eastAsia="Times New Roman" w:hAnsi="Times New Roman" w:cs="Times New Roman"/>
          <w:sz w:val="24"/>
          <w:szCs w:val="24"/>
          <w:lang w:eastAsia="ru-RU"/>
        </w:rPr>
      </w:pPr>
      <w:r w:rsidRPr="001223B7">
        <w:rPr>
          <w:rFonts w:ascii="Times New Roman" w:eastAsia="Times New Roman" w:hAnsi="Times New Roman" w:cs="Times New Roman"/>
          <w:sz w:val="24"/>
          <w:szCs w:val="24"/>
          <w:lang w:eastAsia="ru-RU"/>
        </w:rPr>
        <w:t>Реестр описаний процедур,</w:t>
      </w:r>
    </w:p>
    <w:p w:rsidR="0074445A" w:rsidRPr="001223B7" w:rsidRDefault="0074445A" w:rsidP="0074445A">
      <w:pPr>
        <w:spacing w:after="0" w:line="240" w:lineRule="auto"/>
        <w:jc w:val="center"/>
        <w:rPr>
          <w:rFonts w:ascii="Times New Roman" w:eastAsia="Times New Roman" w:hAnsi="Times New Roman" w:cs="Times New Roman"/>
          <w:sz w:val="24"/>
          <w:szCs w:val="24"/>
          <w:lang w:eastAsia="ru-RU"/>
        </w:rPr>
      </w:pPr>
      <w:r w:rsidRPr="001223B7">
        <w:rPr>
          <w:rFonts w:ascii="Times New Roman" w:eastAsia="Times New Roman" w:hAnsi="Times New Roman" w:cs="Times New Roman"/>
          <w:sz w:val="24"/>
          <w:szCs w:val="24"/>
          <w:lang w:eastAsia="ru-RU"/>
        </w:rPr>
        <w:t xml:space="preserve">включенных в </w:t>
      </w:r>
      <w:r w:rsidR="00C173D8" w:rsidRPr="001223B7">
        <w:rPr>
          <w:rFonts w:ascii="Times New Roman" w:eastAsia="Times New Roman" w:hAnsi="Times New Roman" w:cs="Times New Roman"/>
          <w:sz w:val="24"/>
          <w:szCs w:val="24"/>
          <w:lang w:eastAsia="ru-RU"/>
        </w:rPr>
        <w:t xml:space="preserve">раздел </w:t>
      </w:r>
      <w:r w:rsidR="00C173D8" w:rsidRPr="001223B7">
        <w:rPr>
          <w:rFonts w:ascii="Times New Roman" w:eastAsia="Times New Roman" w:hAnsi="Times New Roman" w:cs="Times New Roman"/>
          <w:sz w:val="24"/>
          <w:szCs w:val="24"/>
          <w:lang w:val="en-US" w:eastAsia="ru-RU"/>
        </w:rPr>
        <w:t>II</w:t>
      </w:r>
      <w:r w:rsidR="00C173D8" w:rsidRPr="001223B7">
        <w:rPr>
          <w:rFonts w:ascii="Times New Roman" w:eastAsia="Times New Roman" w:hAnsi="Times New Roman" w:cs="Times New Roman"/>
          <w:sz w:val="24"/>
          <w:szCs w:val="24"/>
          <w:lang w:eastAsia="ru-RU"/>
        </w:rPr>
        <w:t xml:space="preserve"> И</w:t>
      </w:r>
      <w:r w:rsidR="002322E8" w:rsidRPr="001223B7">
        <w:rPr>
          <w:rFonts w:ascii="Times New Roman" w:eastAsia="Times New Roman" w:hAnsi="Times New Roman" w:cs="Times New Roman"/>
          <w:sz w:val="24"/>
          <w:szCs w:val="24"/>
          <w:lang w:eastAsia="ru-RU"/>
        </w:rPr>
        <w:t>счерпывающего перечня</w:t>
      </w:r>
      <w:r w:rsidRPr="001223B7">
        <w:rPr>
          <w:rFonts w:ascii="Times New Roman" w:eastAsia="Times New Roman" w:hAnsi="Times New Roman" w:cs="Times New Roman"/>
          <w:sz w:val="24"/>
          <w:szCs w:val="24"/>
          <w:lang w:eastAsia="ru-RU"/>
        </w:rPr>
        <w:t xml:space="preserve"> процедур в сфере жилищного строительства,</w:t>
      </w:r>
    </w:p>
    <w:p w:rsidR="0074445A" w:rsidRPr="001223B7" w:rsidRDefault="002322E8" w:rsidP="0074445A">
      <w:pPr>
        <w:spacing w:after="0" w:line="240" w:lineRule="auto"/>
        <w:jc w:val="center"/>
        <w:rPr>
          <w:rFonts w:ascii="Times New Roman" w:eastAsia="Times New Roman" w:hAnsi="Times New Roman" w:cs="Times New Roman"/>
          <w:sz w:val="24"/>
          <w:szCs w:val="24"/>
          <w:lang w:eastAsia="ru-RU"/>
        </w:rPr>
      </w:pPr>
      <w:r w:rsidRPr="001223B7">
        <w:rPr>
          <w:rFonts w:ascii="Times New Roman" w:eastAsia="Times New Roman" w:hAnsi="Times New Roman" w:cs="Times New Roman"/>
          <w:sz w:val="24"/>
          <w:szCs w:val="24"/>
          <w:lang w:eastAsia="ru-RU"/>
        </w:rPr>
        <w:t>утвержденного</w:t>
      </w:r>
      <w:r w:rsidR="0074445A" w:rsidRPr="001223B7">
        <w:rPr>
          <w:rFonts w:ascii="Times New Roman" w:eastAsia="Times New Roman" w:hAnsi="Times New Roman" w:cs="Times New Roman"/>
          <w:sz w:val="24"/>
          <w:szCs w:val="24"/>
          <w:lang w:eastAsia="ru-RU"/>
        </w:rPr>
        <w:t xml:space="preserve"> постановлением Правительства Российской Феде</w:t>
      </w:r>
      <w:r w:rsidRPr="001223B7">
        <w:rPr>
          <w:rFonts w:ascii="Times New Roman" w:eastAsia="Times New Roman" w:hAnsi="Times New Roman" w:cs="Times New Roman"/>
          <w:sz w:val="24"/>
          <w:szCs w:val="24"/>
          <w:lang w:eastAsia="ru-RU"/>
        </w:rPr>
        <w:t>рации от 30 апреля 2014 года</w:t>
      </w:r>
      <w:r w:rsidR="009211D9" w:rsidRPr="001223B7">
        <w:rPr>
          <w:rFonts w:ascii="Times New Roman" w:eastAsia="Times New Roman" w:hAnsi="Times New Roman" w:cs="Times New Roman"/>
          <w:sz w:val="24"/>
          <w:szCs w:val="24"/>
          <w:lang w:eastAsia="ru-RU"/>
        </w:rPr>
        <w:t xml:space="preserve"> №</w:t>
      </w:r>
      <w:r w:rsidR="0074445A" w:rsidRPr="001223B7">
        <w:rPr>
          <w:rFonts w:ascii="Times New Roman" w:eastAsia="Times New Roman" w:hAnsi="Times New Roman" w:cs="Times New Roman"/>
          <w:sz w:val="24"/>
          <w:szCs w:val="24"/>
          <w:lang w:eastAsia="ru-RU"/>
        </w:rPr>
        <w:t xml:space="preserve"> 403</w:t>
      </w:r>
      <w:r w:rsidRPr="001223B7">
        <w:rPr>
          <w:rFonts w:ascii="Times New Roman" w:eastAsia="Times New Roman" w:hAnsi="Times New Roman" w:cs="Times New Roman"/>
          <w:sz w:val="24"/>
          <w:szCs w:val="24"/>
          <w:lang w:eastAsia="ru-RU"/>
        </w:rPr>
        <w:t xml:space="preserve">, на </w:t>
      </w:r>
      <w:r w:rsidR="001C5B1F" w:rsidRPr="001223B7">
        <w:rPr>
          <w:rFonts w:ascii="Times New Roman" w:eastAsia="Times New Roman" w:hAnsi="Times New Roman" w:cs="Times New Roman"/>
          <w:sz w:val="24"/>
          <w:szCs w:val="24"/>
          <w:lang w:eastAsia="ru-RU"/>
        </w:rPr>
        <w:t xml:space="preserve">территории  Воронежской </w:t>
      </w:r>
      <w:r w:rsidR="00AF2416" w:rsidRPr="001223B7">
        <w:rPr>
          <w:rFonts w:ascii="Times New Roman" w:eastAsia="Times New Roman" w:hAnsi="Times New Roman" w:cs="Times New Roman"/>
          <w:sz w:val="24"/>
          <w:szCs w:val="24"/>
          <w:lang w:eastAsia="ru-RU"/>
        </w:rPr>
        <w:t xml:space="preserve"> области</w:t>
      </w:r>
    </w:p>
    <w:p w:rsidR="00C81184" w:rsidRPr="001223B7" w:rsidRDefault="00C81184" w:rsidP="0074445A">
      <w:pPr>
        <w:spacing w:after="0" w:line="240" w:lineRule="auto"/>
        <w:jc w:val="center"/>
        <w:rPr>
          <w:rFonts w:ascii="Times New Roman" w:hAnsi="Times New Roman" w:cs="Times New Roman"/>
          <w:sz w:val="20"/>
          <w:szCs w:val="20"/>
        </w:rPr>
      </w:pPr>
    </w:p>
    <w:tbl>
      <w:tblPr>
        <w:tblStyle w:val="a3"/>
        <w:tblW w:w="17436" w:type="dxa"/>
        <w:tblInd w:w="-459" w:type="dxa"/>
        <w:tblLayout w:type="fixed"/>
        <w:tblLook w:val="04A0"/>
      </w:tblPr>
      <w:tblGrid>
        <w:gridCol w:w="1757"/>
        <w:gridCol w:w="1644"/>
        <w:gridCol w:w="1871"/>
        <w:gridCol w:w="1490"/>
        <w:gridCol w:w="1828"/>
        <w:gridCol w:w="1900"/>
        <w:gridCol w:w="1984"/>
        <w:gridCol w:w="1134"/>
        <w:gridCol w:w="1418"/>
        <w:gridCol w:w="1276"/>
        <w:gridCol w:w="1134"/>
      </w:tblGrid>
      <w:tr w:rsidR="00B84B48" w:rsidRPr="001223B7" w:rsidTr="00E375E2">
        <w:trPr>
          <w:gridAfter w:val="1"/>
          <w:wAfter w:w="1134" w:type="dxa"/>
          <w:trHeight w:val="818"/>
        </w:trPr>
        <w:tc>
          <w:tcPr>
            <w:tcW w:w="1757" w:type="dxa"/>
            <w:vMerge w:val="restart"/>
          </w:tcPr>
          <w:p w:rsidR="00B84B48" w:rsidRPr="001223B7" w:rsidRDefault="00B84B48" w:rsidP="00B84B48">
            <w:pPr>
              <w:jc w:val="cente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Наименование</w:t>
            </w:r>
          </w:p>
          <w:p w:rsidR="00B84B48" w:rsidRPr="001223B7" w:rsidRDefault="00B84B48" w:rsidP="00B84B48">
            <w:pPr>
              <w:jc w:val="cente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процедуры в</w:t>
            </w:r>
          </w:p>
          <w:p w:rsidR="00B84B48" w:rsidRPr="001223B7" w:rsidRDefault="00B84B48" w:rsidP="00B84B48">
            <w:pPr>
              <w:jc w:val="cente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соответствии с</w:t>
            </w:r>
          </w:p>
          <w:p w:rsidR="00B84B48" w:rsidRPr="001223B7" w:rsidRDefault="00B84B48" w:rsidP="00B84B48">
            <w:pPr>
              <w:jc w:val="cente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перечнем процедур</w:t>
            </w:r>
          </w:p>
          <w:p w:rsidR="00B84B48" w:rsidRPr="001223B7" w:rsidRDefault="00B84B48" w:rsidP="00B84B48">
            <w:pPr>
              <w:jc w:val="center"/>
              <w:rPr>
                <w:rFonts w:ascii="Times New Roman" w:hAnsi="Times New Roman" w:cs="Times New Roman"/>
                <w:sz w:val="20"/>
                <w:szCs w:val="20"/>
              </w:rPr>
            </w:pPr>
          </w:p>
        </w:tc>
        <w:tc>
          <w:tcPr>
            <w:tcW w:w="1644" w:type="dxa"/>
            <w:vMerge w:val="restart"/>
          </w:tcPr>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Наименование и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реквизиты (с указанием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структурной единицы)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федерального закона,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нормативного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правового акта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Правительства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Российской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Федерации,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нормативного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правового акта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федерального органа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исполнительной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власти, нормативного</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правового акта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субъекта Российской</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Федерации или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муниципального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правового акта,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которым установлена</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процедура в сфере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жилищного </w:t>
            </w:r>
          </w:p>
          <w:p w:rsidR="00B84B48" w:rsidRPr="001223B7" w:rsidRDefault="00B84B48" w:rsidP="0074445A">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строительств</w:t>
            </w:r>
          </w:p>
          <w:p w:rsidR="00B84B48" w:rsidRPr="001223B7" w:rsidRDefault="00B84B48" w:rsidP="0074445A">
            <w:pPr>
              <w:jc w:val="center"/>
              <w:rPr>
                <w:rFonts w:ascii="Times New Roman" w:hAnsi="Times New Roman" w:cs="Times New Roman"/>
                <w:sz w:val="20"/>
                <w:szCs w:val="20"/>
              </w:rPr>
            </w:pPr>
          </w:p>
        </w:tc>
        <w:tc>
          <w:tcPr>
            <w:tcW w:w="1871" w:type="dxa"/>
            <w:vMerge w:val="restart"/>
          </w:tcPr>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Наименование и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реквизиты (дата и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номер принятия), дата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вступления в силу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федерального закона,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нормативного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правового акта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Правительства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Российской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Федерации,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нормативного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правового акта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федерального органа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исполнительной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власти, нормативного</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правового акта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субъекта Российской</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Федерации или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муниципального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правового акта,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которыми установлен</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порядок проведения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процедуры, и указание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структурной единицы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(номера раздела,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главы, статьи, части,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пункта, подпункта)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указанного закона или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lastRenderedPageBreak/>
              <w:t xml:space="preserve">нормативного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правового акта, в</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котором содержится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норма,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устанавливающая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порядок проведения </w:t>
            </w:r>
          </w:p>
          <w:p w:rsidR="00B84B48" w:rsidRPr="001223B7" w:rsidRDefault="00B84B48" w:rsidP="00F70269">
            <w:pPr>
              <w:rPr>
                <w:rFonts w:ascii="Times New Roman" w:hAnsi="Times New Roman" w:cs="Times New Roman"/>
                <w:sz w:val="20"/>
                <w:szCs w:val="20"/>
              </w:rPr>
            </w:pPr>
            <w:r w:rsidRPr="001223B7">
              <w:rPr>
                <w:rFonts w:ascii="Times New Roman" w:eastAsia="Times New Roman" w:hAnsi="Times New Roman" w:cs="Times New Roman"/>
                <w:sz w:val="20"/>
                <w:szCs w:val="20"/>
                <w:lang w:eastAsia="ru-RU"/>
              </w:rPr>
              <w:t>процедуры</w:t>
            </w:r>
          </w:p>
        </w:tc>
        <w:tc>
          <w:tcPr>
            <w:tcW w:w="11030" w:type="dxa"/>
            <w:gridSpan w:val="7"/>
            <w:vAlign w:val="center"/>
          </w:tcPr>
          <w:p w:rsidR="00B84B48" w:rsidRPr="001223B7" w:rsidRDefault="00B84B48" w:rsidP="005B078D">
            <w:pPr>
              <w:jc w:val="cente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lastRenderedPageBreak/>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 нормативным правовым актом субъекта Российской Федерации или муниципальным правовым актом</w:t>
            </w:r>
          </w:p>
        </w:tc>
      </w:tr>
      <w:tr w:rsidR="005B078D" w:rsidRPr="001223B7" w:rsidTr="00E375E2">
        <w:trPr>
          <w:gridAfter w:val="1"/>
          <w:wAfter w:w="1134" w:type="dxa"/>
          <w:trHeight w:val="5737"/>
        </w:trPr>
        <w:tc>
          <w:tcPr>
            <w:tcW w:w="1757" w:type="dxa"/>
            <w:vMerge/>
          </w:tcPr>
          <w:p w:rsidR="00B84B48" w:rsidRPr="001223B7" w:rsidRDefault="00B84B48" w:rsidP="0074445A">
            <w:pPr>
              <w:rPr>
                <w:rFonts w:ascii="Times New Roman" w:eastAsia="Times New Roman" w:hAnsi="Times New Roman" w:cs="Times New Roman"/>
                <w:sz w:val="20"/>
                <w:szCs w:val="20"/>
                <w:lang w:eastAsia="ru-RU"/>
              </w:rPr>
            </w:pPr>
          </w:p>
        </w:tc>
        <w:tc>
          <w:tcPr>
            <w:tcW w:w="1644" w:type="dxa"/>
            <w:vMerge/>
          </w:tcPr>
          <w:p w:rsidR="00B84B48" w:rsidRPr="001223B7" w:rsidRDefault="00B84B48" w:rsidP="0074445A">
            <w:pPr>
              <w:rPr>
                <w:rFonts w:ascii="Times New Roman" w:eastAsia="Times New Roman" w:hAnsi="Times New Roman" w:cs="Times New Roman"/>
                <w:sz w:val="20"/>
                <w:szCs w:val="20"/>
                <w:lang w:eastAsia="ru-RU"/>
              </w:rPr>
            </w:pPr>
          </w:p>
        </w:tc>
        <w:tc>
          <w:tcPr>
            <w:tcW w:w="1871" w:type="dxa"/>
            <w:vMerge/>
          </w:tcPr>
          <w:p w:rsidR="00B84B48" w:rsidRPr="001223B7" w:rsidRDefault="00B84B48" w:rsidP="00B84B48">
            <w:pPr>
              <w:rPr>
                <w:rFonts w:ascii="Times New Roman" w:eastAsia="Times New Roman" w:hAnsi="Times New Roman" w:cs="Times New Roman"/>
                <w:sz w:val="20"/>
                <w:szCs w:val="20"/>
                <w:lang w:eastAsia="ru-RU"/>
              </w:rPr>
            </w:pPr>
          </w:p>
        </w:tc>
        <w:tc>
          <w:tcPr>
            <w:tcW w:w="1490" w:type="dxa"/>
          </w:tcPr>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Случаи, в которых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требуется проведение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процедуры</w:t>
            </w:r>
          </w:p>
          <w:p w:rsidR="00B84B48" w:rsidRPr="001223B7" w:rsidRDefault="00B84B48" w:rsidP="0074445A">
            <w:pPr>
              <w:jc w:val="center"/>
              <w:rPr>
                <w:rFonts w:ascii="Times New Roman" w:hAnsi="Times New Roman" w:cs="Times New Roman"/>
                <w:sz w:val="20"/>
                <w:szCs w:val="20"/>
              </w:rPr>
            </w:pPr>
          </w:p>
        </w:tc>
        <w:tc>
          <w:tcPr>
            <w:tcW w:w="1828" w:type="dxa"/>
          </w:tcPr>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Перечень документов,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которые заявитель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обязан предоставить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для проведения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процедуры</w:t>
            </w:r>
          </w:p>
          <w:p w:rsidR="00B84B48" w:rsidRPr="001223B7" w:rsidRDefault="00B84B48" w:rsidP="0074445A">
            <w:pPr>
              <w:jc w:val="center"/>
              <w:rPr>
                <w:rFonts w:ascii="Times New Roman" w:hAnsi="Times New Roman" w:cs="Times New Roman"/>
                <w:sz w:val="20"/>
                <w:szCs w:val="20"/>
              </w:rPr>
            </w:pPr>
          </w:p>
        </w:tc>
        <w:tc>
          <w:tcPr>
            <w:tcW w:w="1900" w:type="dxa"/>
          </w:tcPr>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Основания для отказа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в принятии заявления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и требуемых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документов для</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проведения процедуры</w:t>
            </w:r>
          </w:p>
          <w:p w:rsidR="00BF54A9" w:rsidRPr="001223B7" w:rsidRDefault="00BF54A9" w:rsidP="0074445A">
            <w:pPr>
              <w:jc w:val="center"/>
              <w:rPr>
                <w:rFonts w:ascii="Times New Roman" w:hAnsi="Times New Roman" w:cs="Times New Roman"/>
                <w:sz w:val="20"/>
                <w:szCs w:val="20"/>
              </w:rPr>
            </w:pPr>
          </w:p>
          <w:p w:rsidR="00BF54A9" w:rsidRPr="001223B7" w:rsidRDefault="00BF54A9" w:rsidP="00BF54A9">
            <w:pPr>
              <w:rPr>
                <w:rFonts w:ascii="Times New Roman" w:hAnsi="Times New Roman" w:cs="Times New Roman"/>
                <w:sz w:val="20"/>
                <w:szCs w:val="20"/>
              </w:rPr>
            </w:pPr>
          </w:p>
          <w:p w:rsidR="00BF54A9" w:rsidRPr="001223B7" w:rsidRDefault="00BF54A9" w:rsidP="00BF54A9">
            <w:pPr>
              <w:rPr>
                <w:rFonts w:ascii="Times New Roman" w:hAnsi="Times New Roman" w:cs="Times New Roman"/>
                <w:sz w:val="20"/>
                <w:szCs w:val="20"/>
              </w:rPr>
            </w:pPr>
          </w:p>
          <w:p w:rsidR="00BF54A9" w:rsidRPr="001223B7" w:rsidRDefault="00BF54A9" w:rsidP="00BF54A9">
            <w:pPr>
              <w:rPr>
                <w:rFonts w:ascii="Times New Roman" w:hAnsi="Times New Roman" w:cs="Times New Roman"/>
                <w:sz w:val="20"/>
                <w:szCs w:val="20"/>
              </w:rPr>
            </w:pPr>
          </w:p>
          <w:p w:rsidR="00BF54A9" w:rsidRPr="001223B7" w:rsidRDefault="00BF54A9" w:rsidP="00BF54A9">
            <w:pPr>
              <w:rPr>
                <w:rFonts w:ascii="Times New Roman" w:hAnsi="Times New Roman" w:cs="Times New Roman"/>
                <w:sz w:val="20"/>
                <w:szCs w:val="20"/>
              </w:rPr>
            </w:pPr>
          </w:p>
          <w:p w:rsidR="00B84B48" w:rsidRPr="001223B7" w:rsidRDefault="00B84B48" w:rsidP="00BF54A9">
            <w:pPr>
              <w:ind w:left="-6662"/>
              <w:rPr>
                <w:rFonts w:ascii="Times New Roman" w:hAnsi="Times New Roman" w:cs="Times New Roman"/>
                <w:sz w:val="20"/>
                <w:szCs w:val="20"/>
              </w:rPr>
            </w:pPr>
          </w:p>
        </w:tc>
        <w:tc>
          <w:tcPr>
            <w:tcW w:w="1984" w:type="dxa"/>
          </w:tcPr>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Основания для отказа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в выдаче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заключения,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в том числе в выдаче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отрицательного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заключения, основание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для непредоставления</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разрешения или отказа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в иной установленной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форме заявителю по итогам проведения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процедуры</w:t>
            </w:r>
          </w:p>
          <w:p w:rsidR="00B84B48" w:rsidRPr="001223B7" w:rsidRDefault="00B84B48" w:rsidP="0074445A">
            <w:pPr>
              <w:jc w:val="center"/>
              <w:rPr>
                <w:rFonts w:ascii="Times New Roman" w:hAnsi="Times New Roman" w:cs="Times New Roman"/>
                <w:sz w:val="20"/>
                <w:szCs w:val="20"/>
              </w:rPr>
            </w:pPr>
          </w:p>
        </w:tc>
        <w:tc>
          <w:tcPr>
            <w:tcW w:w="1134" w:type="dxa"/>
          </w:tcPr>
          <w:p w:rsidR="00B84B48" w:rsidRPr="001223B7" w:rsidRDefault="00B84B48" w:rsidP="00B84B48">
            <w:pPr>
              <w:rPr>
                <w:rFonts w:ascii="Times New Roman" w:hAnsi="Times New Roman" w:cs="Times New Roman"/>
                <w:sz w:val="20"/>
                <w:szCs w:val="20"/>
              </w:rPr>
            </w:pPr>
            <w:r w:rsidRPr="001223B7">
              <w:rPr>
                <w:rFonts w:ascii="Times New Roman" w:hAnsi="Times New Roman" w:cs="Times New Roman"/>
                <w:sz w:val="20"/>
                <w:szCs w:val="20"/>
              </w:rPr>
              <w:t>Срок проведения процедуры</w:t>
            </w:r>
          </w:p>
        </w:tc>
        <w:tc>
          <w:tcPr>
            <w:tcW w:w="1418" w:type="dxa"/>
          </w:tcPr>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Стоимость проведения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процедуры для</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заявителя или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порядок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определения такой</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стоимости</w:t>
            </w:r>
          </w:p>
          <w:p w:rsidR="00B84B48" w:rsidRPr="001223B7" w:rsidRDefault="00B84B48" w:rsidP="0074445A">
            <w:pPr>
              <w:jc w:val="center"/>
              <w:rPr>
                <w:rFonts w:ascii="Times New Roman" w:hAnsi="Times New Roman" w:cs="Times New Roman"/>
                <w:sz w:val="20"/>
                <w:szCs w:val="20"/>
              </w:rPr>
            </w:pPr>
          </w:p>
        </w:tc>
        <w:tc>
          <w:tcPr>
            <w:tcW w:w="1276" w:type="dxa"/>
          </w:tcPr>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Форма подачи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заявителем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документов на</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проведение процедуры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(на бумажном носителе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 xml:space="preserve">или в электронной </w:t>
            </w:r>
          </w:p>
          <w:p w:rsidR="00B84B48" w:rsidRPr="001223B7" w:rsidRDefault="00B84B48" w:rsidP="00B84B48">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t>форме)</w:t>
            </w:r>
          </w:p>
          <w:p w:rsidR="00B84B48" w:rsidRPr="001223B7" w:rsidRDefault="00B84B48" w:rsidP="0074445A">
            <w:pPr>
              <w:jc w:val="center"/>
              <w:rPr>
                <w:rFonts w:ascii="Times New Roman" w:hAnsi="Times New Roman" w:cs="Times New Roman"/>
                <w:sz w:val="20"/>
                <w:szCs w:val="20"/>
              </w:rPr>
            </w:pPr>
          </w:p>
        </w:tc>
      </w:tr>
      <w:tr w:rsidR="00C008AB" w:rsidRPr="001223B7" w:rsidTr="00E375E2">
        <w:trPr>
          <w:gridAfter w:val="1"/>
          <w:wAfter w:w="1134" w:type="dxa"/>
        </w:trPr>
        <w:tc>
          <w:tcPr>
            <w:tcW w:w="1757" w:type="dxa"/>
          </w:tcPr>
          <w:p w:rsidR="00C008AB" w:rsidRPr="001223B7" w:rsidRDefault="00C008AB" w:rsidP="0078343D">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1. Допуск заявителя к участию в аукционе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w:t>
            </w:r>
            <w:r w:rsidRPr="001223B7">
              <w:rPr>
                <w:rFonts w:ascii="Times New Roman" w:hAnsi="Times New Roman" w:cs="Times New Roman"/>
                <w:spacing w:val="-4"/>
                <w:sz w:val="20"/>
                <w:szCs w:val="20"/>
              </w:rPr>
              <w:lastRenderedPageBreak/>
              <w:t>жилищного строительства</w:t>
            </w:r>
          </w:p>
        </w:tc>
        <w:tc>
          <w:tcPr>
            <w:tcW w:w="1644" w:type="dxa"/>
          </w:tcPr>
          <w:p w:rsidR="00C008AB" w:rsidRPr="001223B7" w:rsidRDefault="00C008AB" w:rsidP="0078343D">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Земельный кодекс Российской Федерации от 25.10.2001 N 136-ФЗ: статья 39.12 пункт 9</w:t>
            </w:r>
          </w:p>
        </w:tc>
        <w:tc>
          <w:tcPr>
            <w:tcW w:w="1871" w:type="dxa"/>
          </w:tcPr>
          <w:p w:rsidR="00C008AB" w:rsidRPr="001223B7" w:rsidRDefault="00C008AB" w:rsidP="0078343D">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39.12 пункты 1-12</w:t>
            </w:r>
          </w:p>
        </w:tc>
        <w:tc>
          <w:tcPr>
            <w:tcW w:w="1490" w:type="dxa"/>
          </w:tcPr>
          <w:p w:rsidR="00C008AB" w:rsidRPr="001223B7" w:rsidRDefault="00C008AB" w:rsidP="0078343D">
            <w:pPr>
              <w:spacing w:line="100" w:lineRule="atLeast"/>
              <w:rPr>
                <w:rFonts w:ascii="Times New Roman" w:hAnsi="Times New Roman" w:cs="Times New Roman"/>
                <w:sz w:val="20"/>
                <w:szCs w:val="20"/>
              </w:rPr>
            </w:pPr>
            <w:r w:rsidRPr="001223B7">
              <w:rPr>
                <w:rFonts w:ascii="Times New Roman" w:hAnsi="Times New Roman" w:cs="Times New Roman"/>
                <w:sz w:val="20"/>
                <w:szCs w:val="20"/>
              </w:rPr>
              <w:t xml:space="preserve">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w:t>
            </w:r>
            <w:r w:rsidRPr="001223B7">
              <w:rPr>
                <w:rFonts w:ascii="Times New Roman" w:hAnsi="Times New Roman" w:cs="Times New Roman"/>
                <w:sz w:val="20"/>
                <w:szCs w:val="20"/>
              </w:rPr>
              <w:lastRenderedPageBreak/>
              <w:t>освоения территории в целях жилищного строительства</w:t>
            </w:r>
          </w:p>
        </w:tc>
        <w:tc>
          <w:tcPr>
            <w:tcW w:w="1828" w:type="dxa"/>
          </w:tcPr>
          <w:p w:rsidR="00C008AB" w:rsidRPr="001223B7" w:rsidRDefault="00C008AB" w:rsidP="0078343D">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Заявка на участие в аукционе</w:t>
            </w:r>
          </w:p>
          <w:p w:rsidR="00C008AB" w:rsidRPr="001223B7" w:rsidRDefault="00C008AB" w:rsidP="0078343D">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1223B7">
              <w:rPr>
                <w:rFonts w:ascii="Times New Roman" w:hAnsi="Times New Roman" w:cs="Times New Roman"/>
                <w:sz w:val="20"/>
                <w:szCs w:val="20"/>
                <w:u w:val="single"/>
              </w:rPr>
              <w:t xml:space="preserve">(если заявитель - иностранное юридическое </w:t>
            </w:r>
            <w:r w:rsidRPr="001223B7">
              <w:rPr>
                <w:rFonts w:ascii="Times New Roman" w:hAnsi="Times New Roman" w:cs="Times New Roman"/>
                <w:sz w:val="20"/>
                <w:szCs w:val="20"/>
                <w:u w:val="single"/>
              </w:rPr>
              <w:lastRenderedPageBreak/>
              <w:t>лицо)</w:t>
            </w:r>
          </w:p>
          <w:p w:rsidR="00C008AB" w:rsidRPr="001223B7" w:rsidRDefault="00C008AB" w:rsidP="0078343D">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Документы, подтверждающие внесение задатка</w:t>
            </w:r>
          </w:p>
        </w:tc>
        <w:tc>
          <w:tcPr>
            <w:tcW w:w="1900"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Не установлены</w:t>
            </w:r>
          </w:p>
        </w:tc>
        <w:tc>
          <w:tcPr>
            <w:tcW w:w="1984"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Заявитель не допускается к участию в аукционе в следующих случаях: </w:t>
            </w:r>
          </w:p>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1) непредставление необходимых для участия в аукционе документов или представление недостоверных сведений; </w:t>
            </w:r>
          </w:p>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2) непоступление задатка на дату рассмотрения заявок на участие в аукционе; </w:t>
            </w:r>
          </w:p>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3) подача заявки на участие в аукционе лицом, которое в соответствии с федеральными законами не имеет права быть участником конкретного аукциона, приобрести земельный участок в аренду; </w:t>
            </w:r>
          </w:p>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1134"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Уведомление направляется заявителю не позднее дня, следующего после дня подписания протокола рассмотрения заявок на участие </w:t>
            </w:r>
            <w:r w:rsidRPr="001223B7">
              <w:rPr>
                <w:rFonts w:ascii="Times New Roman" w:hAnsi="Times New Roman" w:cs="Times New Roman"/>
                <w:sz w:val="20"/>
                <w:szCs w:val="20"/>
              </w:rPr>
              <w:lastRenderedPageBreak/>
              <w:t>в аукционе</w:t>
            </w:r>
          </w:p>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Для участия в аукционе заявители представляют документы в срок, установленный в извещении о проведении аукциона</w:t>
            </w:r>
          </w:p>
        </w:tc>
        <w:tc>
          <w:tcPr>
            <w:tcW w:w="1418"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w:t>
            </w:r>
            <w:r w:rsidRPr="001223B7">
              <w:rPr>
                <w:rFonts w:ascii="Times New Roman" w:hAnsi="Times New Roman" w:cs="Times New Roman"/>
                <w:sz w:val="20"/>
                <w:szCs w:val="20"/>
              </w:rPr>
              <w:lastRenderedPageBreak/>
              <w:t>Земельного кодекса Российской Федерации, возмещения расходов, связанных с организацией и проведением аукциона</w:t>
            </w:r>
          </w:p>
        </w:tc>
        <w:tc>
          <w:tcPr>
            <w:tcW w:w="1276"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Порядок приема заявок содержится в извещении о проведении аукциона</w:t>
            </w:r>
          </w:p>
          <w:p w:rsidR="00C008AB" w:rsidRPr="001223B7" w:rsidRDefault="00C008AB" w:rsidP="001C1173">
            <w:pPr>
              <w:spacing w:line="20" w:lineRule="atLeast"/>
              <w:rPr>
                <w:rFonts w:ascii="Times New Roman" w:hAnsi="Times New Roman" w:cs="Times New Roman"/>
                <w:sz w:val="20"/>
                <w:szCs w:val="20"/>
              </w:rPr>
            </w:pPr>
          </w:p>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Порядок проведения аукциона в электронной форме устанавливается </w:t>
            </w:r>
            <w:r w:rsidRPr="001223B7">
              <w:rPr>
                <w:rFonts w:ascii="Times New Roman" w:hAnsi="Times New Roman" w:cs="Times New Roman"/>
                <w:sz w:val="20"/>
                <w:szCs w:val="20"/>
              </w:rPr>
              <w:lastRenderedPageBreak/>
              <w:t>федеральным законом</w:t>
            </w:r>
            <w:r w:rsidRPr="001223B7">
              <w:rPr>
                <w:rStyle w:val="ab"/>
                <w:rFonts w:ascii="Times New Roman" w:hAnsi="Times New Roman"/>
                <w:sz w:val="20"/>
                <w:szCs w:val="20"/>
              </w:rPr>
              <w:footnoteReference w:id="1"/>
            </w:r>
          </w:p>
        </w:tc>
      </w:tr>
      <w:tr w:rsidR="00C008AB" w:rsidRPr="001223B7" w:rsidTr="00E375E2">
        <w:trPr>
          <w:gridAfter w:val="1"/>
          <w:wAfter w:w="1134" w:type="dxa"/>
        </w:trPr>
        <w:tc>
          <w:tcPr>
            <w:tcW w:w="1757" w:type="dxa"/>
          </w:tcPr>
          <w:p w:rsidR="00C008AB" w:rsidRPr="001223B7" w:rsidRDefault="00C008AB"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2. Подписание протокола о результатах аукциона по продаже права на заключение договора аренды </w:t>
            </w:r>
            <w:r w:rsidRPr="001223B7">
              <w:rPr>
                <w:rFonts w:ascii="Times New Roman" w:hAnsi="Times New Roman" w:cs="Times New Roman"/>
                <w:spacing w:val="-4"/>
                <w:sz w:val="20"/>
                <w:szCs w:val="20"/>
              </w:rPr>
              <w:lastRenderedPageBreak/>
              <w:t>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644"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Земельный кодекс Российской Федерации от 25.10.2001 N 136-ФЗ: статья </w:t>
            </w:r>
            <w:r w:rsidRPr="001223B7">
              <w:rPr>
                <w:rFonts w:ascii="Times New Roman" w:hAnsi="Times New Roman" w:cs="Times New Roman"/>
                <w:sz w:val="20"/>
                <w:szCs w:val="20"/>
              </w:rPr>
              <w:lastRenderedPageBreak/>
              <w:t>39.12, пункт 15</w:t>
            </w:r>
          </w:p>
        </w:tc>
        <w:tc>
          <w:tcPr>
            <w:tcW w:w="1871"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Земельный кодекс Российской Федерации от 25.10.2001 N 136-ФЗ: статья 39.12, пункт 15</w:t>
            </w:r>
          </w:p>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Гражданский кодекс Российской Федерации (часть первая) от 30.11.1994 N 51-ФЗ: статья 448, пункт 6, абзац 1</w:t>
            </w:r>
          </w:p>
        </w:tc>
        <w:tc>
          <w:tcPr>
            <w:tcW w:w="1490" w:type="dxa"/>
          </w:tcPr>
          <w:p w:rsidR="00C008AB" w:rsidRPr="001223B7" w:rsidRDefault="00C008AB"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 случае предоставления юридическому лицу земельного участка из </w:t>
            </w:r>
            <w:r w:rsidRPr="001223B7">
              <w:rPr>
                <w:rFonts w:ascii="Times New Roman" w:hAnsi="Times New Roman" w:cs="Times New Roman"/>
                <w:sz w:val="20"/>
                <w:szCs w:val="20"/>
              </w:rPr>
              <w:lastRenderedPageBreak/>
              <w:t>земель, находящихся в государственной или муниципальной собственности, для комплексного освоения территории в целях жилищного строительства, при этом результат аукциона - аукцион состоялся</w:t>
            </w:r>
          </w:p>
        </w:tc>
        <w:tc>
          <w:tcPr>
            <w:tcW w:w="1828"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Перечень не установлен</w:t>
            </w:r>
          </w:p>
        </w:tc>
        <w:tc>
          <w:tcPr>
            <w:tcW w:w="1900"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984"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134"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Лицо, выигравшее торги, и организатор торгов подписывают в день </w:t>
            </w:r>
            <w:r w:rsidRPr="001223B7">
              <w:rPr>
                <w:rFonts w:ascii="Times New Roman" w:hAnsi="Times New Roman" w:cs="Times New Roman"/>
                <w:sz w:val="20"/>
                <w:szCs w:val="20"/>
              </w:rPr>
              <w:lastRenderedPageBreak/>
              <w:t>проведения аукциона или конкурса протокол о результатах торгов</w:t>
            </w:r>
          </w:p>
        </w:tc>
        <w:tc>
          <w:tcPr>
            <w:tcW w:w="1418"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Не допускается требовать от победителя аукциона, иного лица, с которым </w:t>
            </w:r>
            <w:r w:rsidRPr="001223B7">
              <w:rPr>
                <w:rFonts w:ascii="Times New Roman" w:hAnsi="Times New Roman" w:cs="Times New Roman"/>
                <w:sz w:val="20"/>
                <w:szCs w:val="20"/>
              </w:rPr>
              <w:lastRenderedPageBreak/>
              <w:t>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76"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Ограничения по форме подачи заявителем документов на проведение </w:t>
            </w:r>
            <w:r w:rsidRPr="001223B7">
              <w:rPr>
                <w:rFonts w:ascii="Times New Roman" w:hAnsi="Times New Roman" w:cs="Times New Roman"/>
                <w:sz w:val="20"/>
                <w:szCs w:val="20"/>
              </w:rPr>
              <w:lastRenderedPageBreak/>
              <w:t>процедуры не установлены</w:t>
            </w:r>
          </w:p>
        </w:tc>
      </w:tr>
      <w:tr w:rsidR="00C008AB" w:rsidRPr="001223B7" w:rsidTr="00E375E2">
        <w:trPr>
          <w:gridAfter w:val="1"/>
          <w:wAfter w:w="1134" w:type="dxa"/>
        </w:trPr>
        <w:tc>
          <w:tcPr>
            <w:tcW w:w="1757" w:type="dxa"/>
          </w:tcPr>
          <w:p w:rsidR="00C008AB" w:rsidRPr="001223B7" w:rsidRDefault="00C008AB"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644"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39.12, пункты 13, 14, 20, 24, 25</w:t>
            </w:r>
          </w:p>
        </w:tc>
        <w:tc>
          <w:tcPr>
            <w:tcW w:w="1871"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46.4, часть 2</w:t>
            </w:r>
          </w:p>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Гражданский кодекс Российской Федерации (часть первая) от 30.11.1994 N 51-ФЗ: статья 434, пункт 2; статьи 447, 448</w:t>
            </w:r>
          </w:p>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w:t>
            </w:r>
            <w:r w:rsidRPr="001223B7">
              <w:rPr>
                <w:rFonts w:ascii="Times New Roman" w:hAnsi="Times New Roman" w:cs="Times New Roman"/>
                <w:sz w:val="20"/>
                <w:szCs w:val="20"/>
              </w:rPr>
              <w:lastRenderedPageBreak/>
              <w:t>ФЗ: статья 39.3, пункт 3; статья 39.8, пункт 6; статья 39.12, пункты 13,14, 20, 22, 24, 25</w:t>
            </w:r>
          </w:p>
        </w:tc>
        <w:tc>
          <w:tcPr>
            <w:tcW w:w="1490" w:type="dxa"/>
          </w:tcPr>
          <w:p w:rsidR="00C008AB" w:rsidRPr="001223B7" w:rsidRDefault="00C008AB"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w:t>
            </w:r>
            <w:r w:rsidRPr="001223B7">
              <w:rPr>
                <w:rFonts w:ascii="Times New Roman" w:hAnsi="Times New Roman" w:cs="Times New Roman"/>
                <w:sz w:val="20"/>
                <w:szCs w:val="20"/>
              </w:rPr>
              <w:lastRenderedPageBreak/>
              <w:t>жилищного строительства</w:t>
            </w:r>
          </w:p>
        </w:tc>
        <w:tc>
          <w:tcPr>
            <w:tcW w:w="1828"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Перечень не установлен</w:t>
            </w:r>
          </w:p>
        </w:tc>
        <w:tc>
          <w:tcPr>
            <w:tcW w:w="1900"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984"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134"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В течение десяти дней со дня подписания протокола о результатах аукциона подписанный договор уполномоченный орган направляет победител</w:t>
            </w:r>
            <w:r w:rsidRPr="001223B7">
              <w:rPr>
                <w:rFonts w:ascii="Times New Roman" w:hAnsi="Times New Roman" w:cs="Times New Roman"/>
                <w:sz w:val="20"/>
                <w:szCs w:val="20"/>
              </w:rPr>
              <w:lastRenderedPageBreak/>
              <w:t>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w:t>
            </w:r>
            <w:r w:rsidRPr="001223B7">
              <w:rPr>
                <w:rFonts w:ascii="Times New Roman" w:hAnsi="Times New Roman" w:cs="Times New Roman"/>
                <w:sz w:val="20"/>
                <w:szCs w:val="20"/>
                <w:u w:val="single"/>
              </w:rPr>
              <w:t xml:space="preserve">(если имеется победитель аукциона или единственный принявший участие в </w:t>
            </w:r>
            <w:r w:rsidRPr="001223B7">
              <w:rPr>
                <w:rFonts w:ascii="Times New Roman" w:hAnsi="Times New Roman" w:cs="Times New Roman"/>
                <w:sz w:val="20"/>
                <w:szCs w:val="20"/>
                <w:u w:val="single"/>
              </w:rPr>
              <w:lastRenderedPageBreak/>
              <w:t>аукционе его участник)</w:t>
            </w:r>
          </w:p>
          <w:p w:rsidR="00C008AB" w:rsidRPr="001223B7" w:rsidRDefault="00C008AB" w:rsidP="001C1173">
            <w:pPr>
              <w:spacing w:after="120" w:line="20" w:lineRule="atLeast"/>
              <w:rPr>
                <w:rFonts w:ascii="Times New Roman" w:hAnsi="Times New Roman" w:cs="Times New Roman"/>
                <w:sz w:val="20"/>
                <w:szCs w:val="20"/>
                <w:u w:val="single"/>
              </w:rPr>
            </w:pPr>
            <w:r w:rsidRPr="001223B7">
              <w:rPr>
                <w:rFonts w:ascii="Times New Roman" w:hAnsi="Times New Roman" w:cs="Times New Roman"/>
                <w:sz w:val="20"/>
                <w:szCs w:val="20"/>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заявителю, </w:t>
            </w:r>
            <w:r w:rsidRPr="001223B7">
              <w:rPr>
                <w:rFonts w:ascii="Times New Roman" w:hAnsi="Times New Roman" w:cs="Times New Roman"/>
                <w:sz w:val="20"/>
                <w:szCs w:val="20"/>
              </w:rPr>
              <w:lastRenderedPageBreak/>
              <w:t>подавшему заявку, соответствующему всем требованиям и указанным в извещении о проведении аукциона условиям</w:t>
            </w:r>
            <w:r w:rsidRPr="001223B7">
              <w:rPr>
                <w:rFonts w:ascii="Times New Roman" w:hAnsi="Times New Roman" w:cs="Times New Roman"/>
                <w:sz w:val="20"/>
                <w:szCs w:val="20"/>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w:t>
            </w:r>
            <w:r w:rsidRPr="001223B7">
              <w:rPr>
                <w:rFonts w:ascii="Times New Roman" w:hAnsi="Times New Roman" w:cs="Times New Roman"/>
                <w:sz w:val="20"/>
                <w:szCs w:val="20"/>
                <w:u w:val="single"/>
              </w:rPr>
              <w:lastRenderedPageBreak/>
              <w:t>и аукциона условиям)</w:t>
            </w:r>
          </w:p>
        </w:tc>
        <w:tc>
          <w:tcPr>
            <w:tcW w:w="1418" w:type="dxa"/>
          </w:tcPr>
          <w:p w:rsidR="00C008AB" w:rsidRPr="001223B7" w:rsidRDefault="00C008A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w:t>
            </w:r>
            <w:r w:rsidRPr="001223B7">
              <w:rPr>
                <w:rFonts w:ascii="Times New Roman" w:hAnsi="Times New Roman" w:cs="Times New Roman"/>
                <w:sz w:val="20"/>
                <w:szCs w:val="20"/>
              </w:rPr>
              <w:lastRenderedPageBreak/>
              <w:t>Федерации, возмещения расходов, связанных с организацией и проведением аукциона</w:t>
            </w:r>
          </w:p>
        </w:tc>
        <w:tc>
          <w:tcPr>
            <w:tcW w:w="1276" w:type="dxa"/>
          </w:tcPr>
          <w:p w:rsidR="00C008AB" w:rsidRPr="001223B7" w:rsidRDefault="00C008A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Ограничения по форме подачи заявителем документов на проведение процедуры не установлены</w:t>
            </w:r>
          </w:p>
        </w:tc>
      </w:tr>
      <w:tr w:rsidR="00117AC1" w:rsidRPr="001223B7" w:rsidTr="00E375E2">
        <w:trPr>
          <w:gridAfter w:val="1"/>
          <w:wAfter w:w="1134" w:type="dxa"/>
        </w:trPr>
        <w:tc>
          <w:tcPr>
            <w:tcW w:w="1757" w:type="dxa"/>
          </w:tcPr>
          <w:p w:rsidR="00117AC1" w:rsidRPr="001223B7" w:rsidRDefault="00117AC1" w:rsidP="0074445A">
            <w:pPr>
              <w:rPr>
                <w:rFonts w:ascii="Times New Roman" w:eastAsia="Times New Roman" w:hAnsi="Times New Roman" w:cs="Times New Roman"/>
                <w:sz w:val="20"/>
                <w:szCs w:val="20"/>
                <w:lang w:eastAsia="ru-RU"/>
              </w:rPr>
            </w:pPr>
            <w:r w:rsidRPr="001223B7">
              <w:rPr>
                <w:rFonts w:ascii="Times New Roman" w:hAnsi="Times New Roman" w:cs="Times New Roman"/>
                <w:spacing w:val="-4"/>
                <w:sz w:val="20"/>
                <w:szCs w:val="20"/>
              </w:rPr>
              <w:lastRenderedPageBreak/>
              <w:t>4.Принятие решения о подготовке документации по планировке территории</w:t>
            </w:r>
          </w:p>
        </w:tc>
        <w:tc>
          <w:tcPr>
            <w:tcW w:w="1644" w:type="dxa"/>
          </w:tcPr>
          <w:p w:rsidR="00117AC1" w:rsidRPr="001223B7" w:rsidRDefault="00117AC1" w:rsidP="001C1173">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Решение Совета н</w:t>
            </w:r>
            <w:r w:rsidR="001C1173">
              <w:rPr>
                <w:rFonts w:ascii="Times New Roman" w:hAnsi="Times New Roman" w:cs="Times New Roman"/>
                <w:sz w:val="20"/>
                <w:szCs w:val="20"/>
              </w:rPr>
              <w:t xml:space="preserve">ародных депутатов Елань- Коленовского городского </w:t>
            </w:r>
            <w:r w:rsidRPr="001223B7">
              <w:rPr>
                <w:rFonts w:ascii="Times New Roman" w:hAnsi="Times New Roman" w:cs="Times New Roman"/>
                <w:sz w:val="20"/>
                <w:szCs w:val="20"/>
              </w:rPr>
              <w:t>поселения Новохопе</w:t>
            </w:r>
            <w:r w:rsidR="00A21960">
              <w:rPr>
                <w:rFonts w:ascii="Times New Roman" w:hAnsi="Times New Roman" w:cs="Times New Roman"/>
                <w:sz w:val="20"/>
                <w:szCs w:val="20"/>
              </w:rPr>
              <w:t xml:space="preserve">рского муниципального района №45/3 от 14.12.2011 </w:t>
            </w:r>
            <w:r w:rsidRPr="001223B7">
              <w:rPr>
                <w:rFonts w:ascii="Times New Roman" w:hAnsi="Times New Roman" w:cs="Times New Roman"/>
                <w:sz w:val="20"/>
                <w:szCs w:val="20"/>
              </w:rPr>
              <w:t>«Об утверждении правил земле</w:t>
            </w:r>
            <w:r w:rsidR="00A21960">
              <w:rPr>
                <w:rFonts w:ascii="Times New Roman" w:hAnsi="Times New Roman" w:cs="Times New Roman"/>
                <w:sz w:val="20"/>
                <w:szCs w:val="20"/>
              </w:rPr>
              <w:t>пользования и застройки  Елань- Коленовского городского</w:t>
            </w:r>
            <w:r w:rsidRPr="001223B7">
              <w:rPr>
                <w:rFonts w:ascii="Times New Roman" w:hAnsi="Times New Roman" w:cs="Times New Roman"/>
                <w:sz w:val="20"/>
                <w:szCs w:val="20"/>
              </w:rPr>
              <w:t xml:space="preserve"> поселения  Новохоперского муниципального района Воронежской области</w:t>
            </w:r>
          </w:p>
          <w:p w:rsidR="00117AC1" w:rsidRPr="001223B7" w:rsidRDefault="00117AC1" w:rsidP="001C1173">
            <w:pPr>
              <w:rPr>
                <w:rFonts w:ascii="Times New Roman" w:eastAsia="Times New Roman" w:hAnsi="Times New Roman" w:cs="Times New Roman"/>
                <w:sz w:val="20"/>
                <w:szCs w:val="20"/>
                <w:lang w:eastAsia="ru-RU"/>
              </w:rPr>
            </w:pPr>
          </w:p>
        </w:tc>
        <w:tc>
          <w:tcPr>
            <w:tcW w:w="1871" w:type="dxa"/>
          </w:tcPr>
          <w:p w:rsidR="00117AC1" w:rsidRPr="001223B7" w:rsidRDefault="00117AC1" w:rsidP="001C1173">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Решение Совета народных депутатов Центральского сельского поселения Новохопер</w:t>
            </w:r>
            <w:r w:rsidR="00A21960">
              <w:rPr>
                <w:rFonts w:ascii="Times New Roman" w:hAnsi="Times New Roman" w:cs="Times New Roman"/>
                <w:sz w:val="20"/>
                <w:szCs w:val="20"/>
              </w:rPr>
              <w:t>ского муниципального района №45/3 от 14.12.2011</w:t>
            </w:r>
            <w:r w:rsidRPr="001223B7">
              <w:rPr>
                <w:rFonts w:ascii="Times New Roman" w:hAnsi="Times New Roman" w:cs="Times New Roman"/>
                <w:sz w:val="20"/>
                <w:szCs w:val="20"/>
              </w:rPr>
              <w:t xml:space="preserve"> «Об утверждении правил землепользования и застр</w:t>
            </w:r>
            <w:r w:rsidR="00A21960">
              <w:rPr>
                <w:rFonts w:ascii="Times New Roman" w:hAnsi="Times New Roman" w:cs="Times New Roman"/>
                <w:sz w:val="20"/>
                <w:szCs w:val="20"/>
              </w:rPr>
              <w:t>ойки Елань- Коленовского  городского</w:t>
            </w:r>
            <w:r w:rsidRPr="001223B7">
              <w:rPr>
                <w:rFonts w:ascii="Times New Roman" w:hAnsi="Times New Roman" w:cs="Times New Roman"/>
                <w:sz w:val="20"/>
                <w:szCs w:val="20"/>
              </w:rPr>
              <w:t xml:space="preserve"> поселения  Новохоперского муниципального района Воронежской области</w:t>
            </w:r>
          </w:p>
          <w:p w:rsidR="00117AC1" w:rsidRPr="001223B7" w:rsidRDefault="00117AC1" w:rsidP="001C1173">
            <w:pPr>
              <w:rPr>
                <w:rFonts w:ascii="Times New Roman" w:eastAsia="Times New Roman" w:hAnsi="Times New Roman" w:cs="Times New Roman"/>
                <w:sz w:val="20"/>
                <w:szCs w:val="20"/>
                <w:lang w:eastAsia="ru-RU"/>
              </w:rPr>
            </w:pPr>
          </w:p>
        </w:tc>
        <w:tc>
          <w:tcPr>
            <w:tcW w:w="1490" w:type="dxa"/>
          </w:tcPr>
          <w:p w:rsidR="00117AC1" w:rsidRPr="001223B7" w:rsidRDefault="00117AC1" w:rsidP="001C1173">
            <w:pPr>
              <w:rPr>
                <w:rFonts w:ascii="Times New Roman" w:eastAsia="Times New Roman" w:hAnsi="Times New Roman" w:cs="Times New Roman"/>
                <w:sz w:val="20"/>
                <w:szCs w:val="20"/>
                <w:lang w:eastAsia="ru-RU"/>
              </w:rPr>
            </w:pPr>
            <w:r w:rsidRPr="001223B7">
              <w:rPr>
                <w:rFonts w:ascii="Times New Roman" w:hAnsi="Times New Roman" w:cs="Times New Roman"/>
                <w:sz w:val="20"/>
                <w:szCs w:val="20"/>
              </w:rPr>
              <w:t>Подготовка документации по планировке территории осуществляется на основании документов территориального планирования</w:t>
            </w:r>
          </w:p>
        </w:tc>
        <w:tc>
          <w:tcPr>
            <w:tcW w:w="1828"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900"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984"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w:t>
            </w:r>
          </w:p>
        </w:tc>
        <w:tc>
          <w:tcPr>
            <w:tcW w:w="113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Предоставляется на бесплатной основе</w:t>
            </w:r>
          </w:p>
        </w:tc>
        <w:tc>
          <w:tcPr>
            <w:tcW w:w="1418"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На бумажном носителе или в электронной форме по выбору заявителя</w:t>
            </w:r>
          </w:p>
        </w:tc>
        <w:tc>
          <w:tcPr>
            <w:tcW w:w="1276" w:type="dxa"/>
          </w:tcPr>
          <w:p w:rsidR="00117AC1" w:rsidRPr="001223B7" w:rsidRDefault="00117AC1" w:rsidP="0078343D">
            <w:pPr>
              <w:rPr>
                <w:rFonts w:ascii="Times New Roman" w:hAnsi="Times New Roman" w:cs="Times New Roman"/>
                <w:sz w:val="20"/>
                <w:szCs w:val="20"/>
              </w:rPr>
            </w:pPr>
          </w:p>
        </w:tc>
      </w:tr>
      <w:tr w:rsidR="00117AC1" w:rsidRPr="001223B7" w:rsidTr="00E375E2">
        <w:trPr>
          <w:gridAfter w:val="1"/>
          <w:wAfter w:w="1134" w:type="dxa"/>
        </w:trPr>
        <w:tc>
          <w:tcPr>
            <w:tcW w:w="1757" w:type="dxa"/>
          </w:tcPr>
          <w:p w:rsidR="00117AC1" w:rsidRPr="001223B7" w:rsidRDefault="00117AC1" w:rsidP="0074445A">
            <w:pPr>
              <w:rPr>
                <w:rFonts w:ascii="Times New Roman" w:eastAsia="Times New Roman" w:hAnsi="Times New Roman" w:cs="Times New Roman"/>
                <w:sz w:val="20"/>
                <w:szCs w:val="20"/>
                <w:lang w:eastAsia="ru-RU"/>
              </w:rPr>
            </w:pPr>
            <w:r w:rsidRPr="001223B7">
              <w:rPr>
                <w:rFonts w:ascii="Times New Roman" w:hAnsi="Times New Roman" w:cs="Times New Roman"/>
                <w:spacing w:val="-4"/>
                <w:sz w:val="20"/>
                <w:szCs w:val="20"/>
              </w:rPr>
              <w:t>5. Утверждение документации по планировке территории</w:t>
            </w:r>
          </w:p>
        </w:tc>
        <w:tc>
          <w:tcPr>
            <w:tcW w:w="1644" w:type="dxa"/>
          </w:tcPr>
          <w:p w:rsidR="00117AC1" w:rsidRPr="001223B7" w:rsidRDefault="00117AC1" w:rsidP="001C1173">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Решение Совета н</w:t>
            </w:r>
            <w:r w:rsidR="00A21960">
              <w:rPr>
                <w:rFonts w:ascii="Times New Roman" w:hAnsi="Times New Roman" w:cs="Times New Roman"/>
                <w:sz w:val="20"/>
                <w:szCs w:val="20"/>
              </w:rPr>
              <w:t xml:space="preserve">ародных депутатов Елань- Коленовского  городского </w:t>
            </w:r>
            <w:r w:rsidRPr="001223B7">
              <w:rPr>
                <w:rFonts w:ascii="Times New Roman" w:hAnsi="Times New Roman" w:cs="Times New Roman"/>
                <w:sz w:val="20"/>
                <w:szCs w:val="20"/>
              </w:rPr>
              <w:t>поселения Новохоперского муниципальног</w:t>
            </w:r>
            <w:r w:rsidR="00A21960">
              <w:rPr>
                <w:rFonts w:ascii="Times New Roman" w:hAnsi="Times New Roman" w:cs="Times New Roman"/>
                <w:sz w:val="20"/>
                <w:szCs w:val="20"/>
              </w:rPr>
              <w:t>о района №45/3 от 14.12.2011</w:t>
            </w:r>
            <w:r w:rsidRPr="001223B7">
              <w:rPr>
                <w:rFonts w:ascii="Times New Roman" w:hAnsi="Times New Roman" w:cs="Times New Roman"/>
                <w:sz w:val="20"/>
                <w:szCs w:val="20"/>
              </w:rPr>
              <w:t xml:space="preserve"> </w:t>
            </w:r>
            <w:r w:rsidRPr="001223B7">
              <w:rPr>
                <w:rFonts w:ascii="Times New Roman" w:hAnsi="Times New Roman" w:cs="Times New Roman"/>
                <w:sz w:val="20"/>
                <w:szCs w:val="20"/>
              </w:rPr>
              <w:lastRenderedPageBreak/>
              <w:t>«Об утверждении правил землепользования и за</w:t>
            </w:r>
            <w:r w:rsidR="00A21960">
              <w:rPr>
                <w:rFonts w:ascii="Times New Roman" w:hAnsi="Times New Roman" w:cs="Times New Roman"/>
                <w:sz w:val="20"/>
                <w:szCs w:val="20"/>
              </w:rPr>
              <w:t xml:space="preserve">стройки Елань- Коленовского городского </w:t>
            </w:r>
            <w:r w:rsidRPr="001223B7">
              <w:rPr>
                <w:rFonts w:ascii="Times New Roman" w:hAnsi="Times New Roman" w:cs="Times New Roman"/>
                <w:sz w:val="20"/>
                <w:szCs w:val="20"/>
              </w:rPr>
              <w:t>поселения  Новохоперского муниципального района Воронежской области</w:t>
            </w:r>
          </w:p>
          <w:p w:rsidR="00117AC1" w:rsidRPr="001223B7" w:rsidRDefault="00117AC1" w:rsidP="001C1173">
            <w:pPr>
              <w:rPr>
                <w:rFonts w:ascii="Times New Roman" w:eastAsia="Times New Roman" w:hAnsi="Times New Roman" w:cs="Times New Roman"/>
                <w:sz w:val="20"/>
                <w:szCs w:val="20"/>
                <w:lang w:eastAsia="ru-RU"/>
              </w:rPr>
            </w:pPr>
          </w:p>
        </w:tc>
        <w:tc>
          <w:tcPr>
            <w:tcW w:w="1871" w:type="dxa"/>
          </w:tcPr>
          <w:p w:rsidR="00117AC1" w:rsidRPr="001223B7" w:rsidRDefault="00117AC1" w:rsidP="001C1173">
            <w:pPr>
              <w:rPr>
                <w:rFonts w:ascii="Times New Roman" w:eastAsia="Times New Roman" w:hAnsi="Times New Roman" w:cs="Times New Roman"/>
                <w:sz w:val="20"/>
                <w:szCs w:val="20"/>
                <w:lang w:eastAsia="ru-RU"/>
              </w:rPr>
            </w:pPr>
            <w:r w:rsidRPr="001223B7">
              <w:rPr>
                <w:rFonts w:ascii="Times New Roman" w:hAnsi="Times New Roman" w:cs="Times New Roman"/>
                <w:sz w:val="20"/>
                <w:szCs w:val="20"/>
              </w:rPr>
              <w:lastRenderedPageBreak/>
              <w:t>утверждение документации по планировке территории осуществляется на основании документов территориального планирования</w:t>
            </w:r>
          </w:p>
        </w:tc>
        <w:tc>
          <w:tcPr>
            <w:tcW w:w="1490" w:type="dxa"/>
          </w:tcPr>
          <w:p w:rsidR="00117AC1" w:rsidRPr="001223B7" w:rsidRDefault="00117AC1"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 xml:space="preserve">Если подготовка документации по планировке территории осуществлена физическим или юридическим лицом, в том числе с </w:t>
            </w:r>
            <w:r w:rsidRPr="001223B7">
              <w:rPr>
                <w:rFonts w:ascii="Times New Roman" w:hAnsi="Times New Roman" w:cs="Times New Roman"/>
                <w:sz w:val="20"/>
                <w:szCs w:val="20"/>
              </w:rPr>
              <w:lastRenderedPageBreak/>
              <w:t>которым заключен договор о комплексном освоении территории или договор о развитии застроенной территории</w:t>
            </w:r>
          </w:p>
        </w:tc>
        <w:tc>
          <w:tcPr>
            <w:tcW w:w="1828"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Запрос о предоставлении государственной или муниципальной услуги </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Подготовленная документация по планировке территории</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Иные документы, установленные нормативными правовыми актами органов местного самоуправления, определяющими порядок подготовки документации по планировке территории (</w:t>
            </w:r>
            <w:r w:rsidRPr="001223B7">
              <w:rPr>
                <w:rFonts w:ascii="Times New Roman" w:hAnsi="Times New Roman" w:cs="Times New Roman"/>
                <w:sz w:val="20"/>
                <w:szCs w:val="20"/>
                <w:u w:val="single"/>
              </w:rPr>
              <w:t>если такие документы установлены нормативными правовыми актами органов местного самоуправления</w:t>
            </w:r>
            <w:r w:rsidRPr="001223B7">
              <w:rPr>
                <w:rFonts w:ascii="Times New Roman" w:hAnsi="Times New Roman" w:cs="Times New Roman"/>
                <w:sz w:val="20"/>
                <w:szCs w:val="20"/>
              </w:rPr>
              <w:t>)</w:t>
            </w:r>
          </w:p>
        </w:tc>
        <w:tc>
          <w:tcPr>
            <w:tcW w:w="1900"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Не установлены</w:t>
            </w:r>
          </w:p>
        </w:tc>
        <w:tc>
          <w:tcPr>
            <w:tcW w:w="1984" w:type="dxa"/>
          </w:tcPr>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Отрицательное заключение о результатах публичных слушаний, а также несоответствие представленной документации: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 документам территориального планирования;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2) правилам землепользования и застройки;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3) требованиям технических регламентов;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4) нормативам градостроительного проектирования;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5) градостроительным регламентам;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6)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7) границам территорий выявленных объектов культурного наследия;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8) границам зон с особыми условиями использования территорий;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9) программам комплексного развития систем коммунальной инфраструктуры поселения, </w:t>
            </w:r>
            <w:r w:rsidRPr="001223B7">
              <w:rPr>
                <w:rFonts w:ascii="Times New Roman" w:hAnsi="Times New Roman" w:cs="Times New Roman"/>
                <w:spacing w:val="-4"/>
                <w:sz w:val="20"/>
                <w:szCs w:val="20"/>
              </w:rPr>
              <w:lastRenderedPageBreak/>
              <w:t xml:space="preserve">городского округа;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10) программам комплексного развития транспортной инфраструктуры поселения, городского округа; </w:t>
            </w:r>
          </w:p>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11) программам комплексного развития социальной инфраструктуры поселения, городского округа</w:t>
            </w:r>
          </w:p>
        </w:tc>
        <w:tc>
          <w:tcPr>
            <w:tcW w:w="113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Проверка документации на соответствие установленным требованиям осуществляется в </w:t>
            </w:r>
            <w:r w:rsidRPr="001223B7">
              <w:rPr>
                <w:rFonts w:ascii="Times New Roman" w:hAnsi="Times New Roman" w:cs="Times New Roman"/>
                <w:sz w:val="20"/>
                <w:szCs w:val="20"/>
              </w:rPr>
              <w:lastRenderedPageBreak/>
              <w:t>течении 30 дней. Затем проводятся публичные слушания (кроме случая подготовки документации в соответствии с договором о комплексном освоении территории), срок проведения которых определяется уставом муниципального образования и (или) нормативными правовыми актами представительного органа муниципального образован</w:t>
            </w:r>
            <w:r w:rsidRPr="001223B7">
              <w:rPr>
                <w:rFonts w:ascii="Times New Roman" w:hAnsi="Times New Roman" w:cs="Times New Roman"/>
                <w:sz w:val="20"/>
                <w:szCs w:val="20"/>
              </w:rPr>
              <w:lastRenderedPageBreak/>
              <w:t xml:space="preserve">ия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Глава местной администрации поселения или глава местной администрации городского округа с учетом протокола </w:t>
            </w:r>
            <w:r w:rsidRPr="001223B7">
              <w:rPr>
                <w:rFonts w:ascii="Times New Roman" w:hAnsi="Times New Roman" w:cs="Times New Roman"/>
                <w:sz w:val="20"/>
                <w:szCs w:val="20"/>
              </w:rPr>
              <w:lastRenderedPageBreak/>
              <w:t xml:space="preserve">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w:t>
            </w:r>
            <w:r w:rsidRPr="001223B7">
              <w:rPr>
                <w:rFonts w:ascii="Times New Roman" w:hAnsi="Times New Roman" w:cs="Times New Roman"/>
                <w:sz w:val="20"/>
                <w:szCs w:val="20"/>
              </w:rPr>
              <w:lastRenderedPageBreak/>
              <w:t>указанной документации</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Срок представления заявителем документов не установлен</w:t>
            </w:r>
          </w:p>
        </w:tc>
        <w:tc>
          <w:tcPr>
            <w:tcW w:w="1418"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Предоставляется на бесплатной основе</w:t>
            </w:r>
          </w:p>
        </w:tc>
        <w:tc>
          <w:tcPr>
            <w:tcW w:w="1276"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На бумажном носителе или в электронной форме по выбору заявителя</w:t>
            </w:r>
          </w:p>
        </w:tc>
      </w:tr>
      <w:tr w:rsidR="00117AC1" w:rsidRPr="001223B7" w:rsidTr="00E375E2">
        <w:trPr>
          <w:gridAfter w:val="1"/>
          <w:wAfter w:w="1134" w:type="dxa"/>
        </w:trPr>
        <w:tc>
          <w:tcPr>
            <w:tcW w:w="1757" w:type="dxa"/>
          </w:tcPr>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6.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w:t>
            </w:r>
            <w:r w:rsidRPr="001223B7">
              <w:rPr>
                <w:rFonts w:ascii="Times New Roman" w:hAnsi="Times New Roman" w:cs="Times New Roman"/>
                <w:spacing w:val="-4"/>
                <w:sz w:val="20"/>
                <w:szCs w:val="20"/>
              </w:rPr>
              <w:lastRenderedPageBreak/>
              <w:t>государственного кадастрового учета такого земельного участка</w:t>
            </w:r>
          </w:p>
        </w:tc>
        <w:tc>
          <w:tcPr>
            <w:tcW w:w="164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Земельный кодекс Российской Федерации от 25.10.2001 N 136-ФЗ: статья 39.3, пункт 1; статья 39.6, пункт 5</w:t>
            </w:r>
          </w:p>
        </w:tc>
        <w:tc>
          <w:tcPr>
            <w:tcW w:w="1871"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Гражданский кодекс Российской Федерации (часть вторая) от 26.01.1996 N 14-ФЗ: статьи 550, 609</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статьи 22, 37, статья 39.3, пункт 1; статья 39.6, пункт 5; статья 39.8, пункты 7, 10; статья 39.11, пункт 8, подпункт 13</w:t>
            </w:r>
          </w:p>
        </w:tc>
        <w:tc>
          <w:tcPr>
            <w:tcW w:w="1490" w:type="dxa"/>
          </w:tcPr>
          <w:p w:rsidR="00117AC1" w:rsidRPr="001223B7" w:rsidRDefault="00117AC1"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828"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Перечень не установлен</w:t>
            </w:r>
          </w:p>
        </w:tc>
        <w:tc>
          <w:tcPr>
            <w:tcW w:w="1900"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984"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134"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w:t>
            </w:r>
          </w:p>
        </w:tc>
        <w:tc>
          <w:tcPr>
            <w:tcW w:w="1418"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Платность проведения процедуры не установлена</w:t>
            </w:r>
          </w:p>
        </w:tc>
        <w:tc>
          <w:tcPr>
            <w:tcW w:w="1276"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Ограничения по форме подачи заявителем документов на проведение процедуры не установлены</w:t>
            </w:r>
          </w:p>
        </w:tc>
      </w:tr>
      <w:tr w:rsidR="00117AC1" w:rsidRPr="001223B7" w:rsidTr="00E375E2">
        <w:trPr>
          <w:gridAfter w:val="1"/>
          <w:wAfter w:w="1134" w:type="dxa"/>
        </w:trPr>
        <w:tc>
          <w:tcPr>
            <w:tcW w:w="1757" w:type="dxa"/>
          </w:tcPr>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7. Допуск заявителя к участию в аукционе на право заключить договор о развитии застроенной территории</w:t>
            </w:r>
          </w:p>
        </w:tc>
        <w:tc>
          <w:tcPr>
            <w:tcW w:w="164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46.3, часть 17</w:t>
            </w:r>
          </w:p>
        </w:tc>
        <w:tc>
          <w:tcPr>
            <w:tcW w:w="1871"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46.3</w:t>
            </w:r>
          </w:p>
        </w:tc>
        <w:tc>
          <w:tcPr>
            <w:tcW w:w="1490" w:type="dxa"/>
          </w:tcPr>
          <w:p w:rsidR="00117AC1" w:rsidRPr="001223B7" w:rsidRDefault="00117AC1"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В случае предоставления земельных участков в рамках института развития застроенных территорий</w:t>
            </w:r>
          </w:p>
        </w:tc>
        <w:tc>
          <w:tcPr>
            <w:tcW w:w="1828"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Заявка на участие в аукционе на право заключить договор о развитии застроенной территории</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Выписка из единого государственного реестра юридических лиц</w:t>
            </w:r>
            <w:r w:rsidRPr="001223B7">
              <w:rPr>
                <w:rFonts w:ascii="Times New Roman" w:hAnsi="Times New Roman" w:cs="Times New Roman"/>
                <w:sz w:val="20"/>
                <w:szCs w:val="20"/>
                <w:u w:val="single"/>
              </w:rPr>
              <w:t xml:space="preserve"> (для юридических лиц)</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Выписка из единого государственного реестра индивидуальных предпринимателей</w:t>
            </w:r>
            <w:r w:rsidRPr="001223B7">
              <w:rPr>
                <w:rFonts w:ascii="Times New Roman" w:hAnsi="Times New Roman" w:cs="Times New Roman"/>
                <w:sz w:val="20"/>
                <w:szCs w:val="20"/>
                <w:u w:val="single"/>
              </w:rPr>
              <w:t>(для индивидуальных предпринимателей)</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Документы, подтверждающие внесение задатка</w:t>
            </w:r>
            <w:r w:rsidRPr="001223B7">
              <w:rPr>
                <w:rFonts w:ascii="Times New Roman" w:hAnsi="Times New Roman" w:cs="Times New Roman"/>
                <w:sz w:val="20"/>
                <w:szCs w:val="20"/>
                <w:u w:val="single"/>
              </w:rPr>
              <w:t xml:space="preserve"> (если требование о внесении задатка для участия в аукционе установлено органом местного самоуправления)</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tc>
        <w:tc>
          <w:tcPr>
            <w:tcW w:w="1900"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Не установлены</w:t>
            </w:r>
          </w:p>
        </w:tc>
        <w:tc>
          <w:tcPr>
            <w:tcW w:w="1984"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Заявитель не допускается к участию в аукционе по следующим основаниям: </w:t>
            </w:r>
          </w:p>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1) непредставление необходимых для участия в аукционе документов или предоставление недостоверных сведений; </w:t>
            </w:r>
          </w:p>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 </w:t>
            </w:r>
          </w:p>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3) несоответствие заявки на участие в аукционе требованиям, указанным в извещении о проведении аукциона</w:t>
            </w:r>
          </w:p>
        </w:tc>
        <w:tc>
          <w:tcPr>
            <w:tcW w:w="113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Заявители, признанные участниками аукциона,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Срок представления заявителем документов не установлен</w:t>
            </w:r>
          </w:p>
        </w:tc>
        <w:tc>
          <w:tcPr>
            <w:tcW w:w="1418"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Платность проведения процедуры не установлена</w:t>
            </w:r>
          </w:p>
        </w:tc>
        <w:tc>
          <w:tcPr>
            <w:tcW w:w="1276"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Ограничения по форме подачи заявителем документов на проведение процедуры не установлены</w:t>
            </w:r>
          </w:p>
        </w:tc>
      </w:tr>
      <w:tr w:rsidR="00117AC1" w:rsidRPr="001223B7" w:rsidTr="00E375E2">
        <w:trPr>
          <w:gridAfter w:val="1"/>
          <w:wAfter w:w="1134" w:type="dxa"/>
        </w:trPr>
        <w:tc>
          <w:tcPr>
            <w:tcW w:w="1757" w:type="dxa"/>
          </w:tcPr>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8. Подписание протокола о результатах аукциона на право заключить договор о развитии застроенной территории</w:t>
            </w:r>
          </w:p>
        </w:tc>
        <w:tc>
          <w:tcPr>
            <w:tcW w:w="164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46.3, часть 22</w:t>
            </w:r>
          </w:p>
        </w:tc>
        <w:tc>
          <w:tcPr>
            <w:tcW w:w="1871"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46.3, часть 22</w:t>
            </w:r>
          </w:p>
        </w:tc>
        <w:tc>
          <w:tcPr>
            <w:tcW w:w="1490" w:type="dxa"/>
          </w:tcPr>
          <w:p w:rsidR="00117AC1" w:rsidRPr="001223B7" w:rsidRDefault="00117AC1"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 xml:space="preserve">В случае предоставления земельных участков в рамках института развития застроенных территорий, при этом результат аукциона - </w:t>
            </w:r>
            <w:r w:rsidRPr="001223B7">
              <w:rPr>
                <w:rFonts w:ascii="Times New Roman" w:hAnsi="Times New Roman" w:cs="Times New Roman"/>
                <w:sz w:val="20"/>
                <w:szCs w:val="20"/>
              </w:rPr>
              <w:lastRenderedPageBreak/>
              <w:t>аукцион состоялся</w:t>
            </w:r>
          </w:p>
        </w:tc>
        <w:tc>
          <w:tcPr>
            <w:tcW w:w="1828"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Перечень не установлен</w:t>
            </w:r>
          </w:p>
        </w:tc>
        <w:tc>
          <w:tcPr>
            <w:tcW w:w="1900"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984"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13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Протокол подписывается организатором аукциона и победителем аукциона в день проведени</w:t>
            </w:r>
            <w:r w:rsidRPr="001223B7">
              <w:rPr>
                <w:rFonts w:ascii="Times New Roman" w:hAnsi="Times New Roman" w:cs="Times New Roman"/>
                <w:sz w:val="20"/>
                <w:szCs w:val="20"/>
              </w:rPr>
              <w:lastRenderedPageBreak/>
              <w:t>я аукциона</w:t>
            </w:r>
          </w:p>
        </w:tc>
        <w:tc>
          <w:tcPr>
            <w:tcW w:w="1418"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Платность проведения процедуры не установлена</w:t>
            </w:r>
          </w:p>
        </w:tc>
        <w:tc>
          <w:tcPr>
            <w:tcW w:w="1276"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Ограничения по форме подачи заявителем документов на проведение процедуры не установлены</w:t>
            </w:r>
          </w:p>
        </w:tc>
      </w:tr>
      <w:tr w:rsidR="00117AC1" w:rsidRPr="001223B7" w:rsidTr="00E375E2">
        <w:trPr>
          <w:gridAfter w:val="1"/>
          <w:wAfter w:w="1134" w:type="dxa"/>
        </w:trPr>
        <w:tc>
          <w:tcPr>
            <w:tcW w:w="1757" w:type="dxa"/>
          </w:tcPr>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9. Заключение договора о развитии застроенной территории</w:t>
            </w:r>
          </w:p>
        </w:tc>
        <w:tc>
          <w:tcPr>
            <w:tcW w:w="164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46.1, часть 7; статья 46.2, часть 2</w:t>
            </w:r>
          </w:p>
        </w:tc>
        <w:tc>
          <w:tcPr>
            <w:tcW w:w="1871"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46.3, части 25, 26, 28, 29</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Гражданский кодекс Российской Федерации (часть первая) от 30.11.1994 N 51-ФЗ: статья 448</w:t>
            </w:r>
          </w:p>
        </w:tc>
        <w:tc>
          <w:tcPr>
            <w:tcW w:w="1490" w:type="dxa"/>
          </w:tcPr>
          <w:p w:rsidR="00117AC1" w:rsidRPr="001223B7" w:rsidRDefault="00117AC1"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В случае предоставления земельных участков в рамках института развития застроенных территорий</w:t>
            </w:r>
          </w:p>
        </w:tc>
        <w:tc>
          <w:tcPr>
            <w:tcW w:w="1828"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Протокол о результатах аукциона </w:t>
            </w:r>
            <w:r w:rsidRPr="001223B7">
              <w:rPr>
                <w:rFonts w:ascii="Times New Roman" w:hAnsi="Times New Roman" w:cs="Times New Roman"/>
                <w:sz w:val="20"/>
                <w:szCs w:val="20"/>
                <w:u w:val="single"/>
              </w:rPr>
              <w:t>(если аукцион состоялся)</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Соглашение об обеспечении исполнения договора развития застроенных территорий </w:t>
            </w:r>
            <w:r w:rsidRPr="001223B7">
              <w:rPr>
                <w:rFonts w:ascii="Times New Roman" w:hAnsi="Times New Roman" w:cs="Times New Roman"/>
                <w:sz w:val="20"/>
                <w:szCs w:val="20"/>
                <w:u w:val="single"/>
              </w:rPr>
              <w:t>(если предоставление обеспечения исполнения договора развития застроенных территорий является существенным условием договора о развитии застроенных территорий)</w:t>
            </w:r>
          </w:p>
        </w:tc>
        <w:tc>
          <w:tcPr>
            <w:tcW w:w="1900"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984"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13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Не допускается заключение договора ранее, чем через десять дней со дня размещения информации о результатах аукциона на официальном сайте в сети "Интернет"</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Единственный участник аукциона в течение тридцати дней со дня проведения аукциона вправе заключить договор, а орган местного </w:t>
            </w:r>
            <w:r w:rsidRPr="001223B7">
              <w:rPr>
                <w:rFonts w:ascii="Times New Roman" w:hAnsi="Times New Roman" w:cs="Times New Roman"/>
                <w:sz w:val="20"/>
                <w:szCs w:val="20"/>
              </w:rPr>
              <w:lastRenderedPageBreak/>
              <w:t>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tc>
        <w:tc>
          <w:tcPr>
            <w:tcW w:w="1418"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Платность проведения процедуры не установлена</w:t>
            </w:r>
          </w:p>
        </w:tc>
        <w:tc>
          <w:tcPr>
            <w:tcW w:w="1276" w:type="dxa"/>
          </w:tcPr>
          <w:p w:rsidR="00117AC1" w:rsidRPr="001223B7" w:rsidRDefault="00117AC1"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Ограничения по форме подачи заявителем документов на проведение процедуры не установлены</w:t>
            </w:r>
          </w:p>
        </w:tc>
      </w:tr>
      <w:tr w:rsidR="00117AC1" w:rsidRPr="001223B7" w:rsidTr="00E375E2">
        <w:trPr>
          <w:gridAfter w:val="1"/>
          <w:wAfter w:w="1134" w:type="dxa"/>
        </w:trPr>
        <w:tc>
          <w:tcPr>
            <w:tcW w:w="1757" w:type="dxa"/>
          </w:tcPr>
          <w:p w:rsidR="00117AC1" w:rsidRPr="001223B7" w:rsidRDefault="00117AC1" w:rsidP="001C1173">
            <w:pPr>
              <w:rPr>
                <w:rFonts w:ascii="Times New Roman" w:hAnsi="Times New Roman" w:cs="Times New Roman"/>
                <w:sz w:val="20"/>
                <w:szCs w:val="20"/>
              </w:rPr>
            </w:pPr>
            <w:r w:rsidRPr="001223B7">
              <w:rPr>
                <w:rFonts w:ascii="Times New Roman" w:hAnsi="Times New Roman" w:cs="Times New Roman"/>
                <w:spacing w:val="-4"/>
                <w:sz w:val="20"/>
                <w:szCs w:val="20"/>
              </w:rPr>
              <w:lastRenderedPageBreak/>
              <w:t xml:space="preserve">10. </w:t>
            </w:r>
          </w:p>
        </w:tc>
        <w:tc>
          <w:tcPr>
            <w:tcW w:w="14545" w:type="dxa"/>
            <w:gridSpan w:val="9"/>
          </w:tcPr>
          <w:p w:rsidR="00117AC1" w:rsidRPr="001223B7" w:rsidRDefault="00117AC1" w:rsidP="001C1173">
            <w:pPr>
              <w:rPr>
                <w:rFonts w:ascii="Times New Roman" w:hAnsi="Times New Roman" w:cs="Times New Roman"/>
                <w:sz w:val="20"/>
                <w:szCs w:val="20"/>
              </w:rPr>
            </w:pPr>
            <w:r w:rsidRPr="001223B7">
              <w:rPr>
                <w:rFonts w:ascii="Times New Roman" w:hAnsi="Times New Roman" w:cs="Times New Roman"/>
                <w:spacing w:val="-4"/>
                <w:sz w:val="20"/>
                <w:szCs w:val="20"/>
              </w:rPr>
              <w:t xml:space="preserve">Пункт признан утратившим силу постановлением Правительства Российской Федерации от 4 февраля 2015 г. N 94 "О внесении изменений в постановление Правительства Российской Федерации от 30 апреля 2014 г. N 403" </w:t>
            </w:r>
          </w:p>
          <w:p w:rsidR="00117AC1" w:rsidRPr="001223B7" w:rsidRDefault="00117AC1" w:rsidP="00B84B48">
            <w:pPr>
              <w:rPr>
                <w:rFonts w:ascii="Times New Roman" w:eastAsia="Times New Roman" w:hAnsi="Times New Roman" w:cs="Times New Roman"/>
                <w:sz w:val="20"/>
                <w:szCs w:val="20"/>
                <w:lang w:eastAsia="ru-RU"/>
              </w:rPr>
            </w:pPr>
          </w:p>
        </w:tc>
      </w:tr>
      <w:tr w:rsidR="00117AC1" w:rsidRPr="001223B7" w:rsidTr="00E375E2">
        <w:trPr>
          <w:gridAfter w:val="1"/>
          <w:wAfter w:w="1134" w:type="dxa"/>
        </w:trPr>
        <w:tc>
          <w:tcPr>
            <w:tcW w:w="1757" w:type="dxa"/>
          </w:tcPr>
          <w:p w:rsidR="00117AC1" w:rsidRPr="001223B7" w:rsidRDefault="00117AC1" w:rsidP="001C1173">
            <w:pPr>
              <w:rPr>
                <w:rFonts w:ascii="Times New Roman" w:hAnsi="Times New Roman" w:cs="Times New Roman"/>
                <w:sz w:val="20"/>
                <w:szCs w:val="20"/>
              </w:rPr>
            </w:pPr>
            <w:r w:rsidRPr="001223B7">
              <w:rPr>
                <w:rFonts w:ascii="Times New Roman" w:hAnsi="Times New Roman" w:cs="Times New Roman"/>
                <w:spacing w:val="-4"/>
                <w:sz w:val="20"/>
                <w:szCs w:val="20"/>
              </w:rPr>
              <w:t xml:space="preserve">11. </w:t>
            </w:r>
          </w:p>
        </w:tc>
        <w:tc>
          <w:tcPr>
            <w:tcW w:w="14545" w:type="dxa"/>
            <w:gridSpan w:val="9"/>
          </w:tcPr>
          <w:p w:rsidR="00117AC1" w:rsidRPr="001223B7" w:rsidRDefault="00117AC1" w:rsidP="00B84B48">
            <w:pPr>
              <w:rPr>
                <w:rFonts w:ascii="Times New Roman" w:eastAsia="Times New Roman" w:hAnsi="Times New Roman" w:cs="Times New Roman"/>
                <w:sz w:val="20"/>
                <w:szCs w:val="20"/>
                <w:lang w:eastAsia="ru-RU"/>
              </w:rPr>
            </w:pPr>
            <w:r w:rsidRPr="001223B7">
              <w:rPr>
                <w:rFonts w:ascii="Times New Roman" w:hAnsi="Times New Roman" w:cs="Times New Roman"/>
                <w:spacing w:val="-4"/>
                <w:sz w:val="20"/>
                <w:szCs w:val="20"/>
              </w:rPr>
              <w:t>Пункт признан утратившим силу постановлением Правительства Российской Федерации от 4 февраля 2015 г. N 94 "О внесении изменений в постановление Правительства Российской Федерации от 30 апреля 2014 г. N 403"</w:t>
            </w:r>
          </w:p>
        </w:tc>
      </w:tr>
      <w:tr w:rsidR="00117AC1" w:rsidRPr="001223B7" w:rsidTr="00E375E2">
        <w:trPr>
          <w:gridAfter w:val="1"/>
          <w:wAfter w:w="1134" w:type="dxa"/>
        </w:trPr>
        <w:tc>
          <w:tcPr>
            <w:tcW w:w="1757" w:type="dxa"/>
          </w:tcPr>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12.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p>
        </w:tc>
        <w:tc>
          <w:tcPr>
            <w:tcW w:w="164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39.5, пункт 1</w:t>
            </w:r>
          </w:p>
        </w:tc>
        <w:tc>
          <w:tcPr>
            <w:tcW w:w="1871"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39.5, пункт 1; статья 39.14, пункт 1 подпункты 5-7, пункт 6</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Градостроительный кодекс Российской Федерации от 29.12.2004 N 190-ФЗ: статья 46.1, </w:t>
            </w:r>
            <w:r w:rsidRPr="001223B7">
              <w:rPr>
                <w:rFonts w:ascii="Times New Roman" w:hAnsi="Times New Roman" w:cs="Times New Roman"/>
                <w:sz w:val="20"/>
                <w:szCs w:val="20"/>
              </w:rPr>
              <w:lastRenderedPageBreak/>
              <w:t>часть 8</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490" w:type="dxa"/>
          </w:tcPr>
          <w:p w:rsidR="00117AC1" w:rsidRPr="001223B7" w:rsidRDefault="00117AC1"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w:t>
            </w:r>
            <w:r w:rsidRPr="001223B7">
              <w:rPr>
                <w:rFonts w:ascii="Times New Roman" w:hAnsi="Times New Roman" w:cs="Times New Roman"/>
                <w:sz w:val="20"/>
                <w:szCs w:val="20"/>
              </w:rPr>
              <w:lastRenderedPageBreak/>
              <w:t>участок в границах застраиваемой территории - право собственности</w:t>
            </w:r>
          </w:p>
        </w:tc>
        <w:tc>
          <w:tcPr>
            <w:tcW w:w="1828"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Заявление о предоставлении земельного участка бесплатно в собственность для строительства в границах застроенной территории, в отношении которой принято решение о развитии</w:t>
            </w:r>
          </w:p>
        </w:tc>
        <w:tc>
          <w:tcPr>
            <w:tcW w:w="1900" w:type="dxa"/>
          </w:tcPr>
          <w:p w:rsidR="00117AC1" w:rsidRPr="001223B7" w:rsidRDefault="00117AC1"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12.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p>
        </w:tc>
        <w:tc>
          <w:tcPr>
            <w:tcW w:w="198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39.5, пункт 1</w:t>
            </w:r>
          </w:p>
        </w:tc>
        <w:tc>
          <w:tcPr>
            <w:tcW w:w="1134"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Земельный кодекс Российской Федерации от 25.10.2001 N 136-ФЗ: статья 39.5, пункт 1; статья 39.14, пункт 1 подпункты 5-7, </w:t>
            </w:r>
            <w:r w:rsidRPr="001223B7">
              <w:rPr>
                <w:rFonts w:ascii="Times New Roman" w:hAnsi="Times New Roman" w:cs="Times New Roman"/>
                <w:sz w:val="20"/>
                <w:szCs w:val="20"/>
              </w:rPr>
              <w:lastRenderedPageBreak/>
              <w:t>пункт 6</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46.1, часть 8</w:t>
            </w:r>
          </w:p>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418" w:type="dxa"/>
          </w:tcPr>
          <w:p w:rsidR="00117AC1" w:rsidRPr="001223B7" w:rsidRDefault="00117AC1"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w:t>
            </w:r>
            <w:r w:rsidRPr="001223B7">
              <w:rPr>
                <w:rFonts w:ascii="Times New Roman" w:hAnsi="Times New Roman" w:cs="Times New Roman"/>
                <w:sz w:val="20"/>
                <w:szCs w:val="20"/>
              </w:rPr>
              <w:lastRenderedPageBreak/>
              <w:t>участок в границах застраиваемой территории - право собственности</w:t>
            </w:r>
          </w:p>
        </w:tc>
        <w:tc>
          <w:tcPr>
            <w:tcW w:w="1276" w:type="dxa"/>
          </w:tcPr>
          <w:p w:rsidR="00117AC1" w:rsidRPr="001223B7" w:rsidRDefault="00117AC1"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Заявление о предоставлении земельного участка бесплатно в собственность для строительства в границах застроенной территории, в отношении которой </w:t>
            </w:r>
            <w:r w:rsidRPr="001223B7">
              <w:rPr>
                <w:rFonts w:ascii="Times New Roman" w:hAnsi="Times New Roman" w:cs="Times New Roman"/>
                <w:sz w:val="20"/>
                <w:szCs w:val="20"/>
              </w:rPr>
              <w:lastRenderedPageBreak/>
              <w:t>принято решение о развитии</w:t>
            </w:r>
          </w:p>
        </w:tc>
      </w:tr>
      <w:tr w:rsidR="00E375E2" w:rsidRPr="001223B7" w:rsidTr="00E375E2">
        <w:trPr>
          <w:gridAfter w:val="1"/>
          <w:wAfter w:w="1134" w:type="dxa"/>
        </w:trPr>
        <w:tc>
          <w:tcPr>
            <w:tcW w:w="1757" w:type="dxa"/>
          </w:tcPr>
          <w:p w:rsidR="00E375E2" w:rsidRPr="001223B7" w:rsidRDefault="00E375E2"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13. Заключение договора аренды земельного участка в границах застроенной территории, в отношении </w:t>
            </w:r>
            <w:r w:rsidRPr="001223B7">
              <w:rPr>
                <w:rFonts w:ascii="Times New Roman" w:hAnsi="Times New Roman" w:cs="Times New Roman"/>
                <w:spacing w:val="-4"/>
                <w:sz w:val="20"/>
                <w:szCs w:val="20"/>
              </w:rPr>
              <w:lastRenderedPageBreak/>
              <w:t>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p>
        </w:tc>
        <w:tc>
          <w:tcPr>
            <w:tcW w:w="164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Земельный кодекс Российской Федерации от 25.10.2001 N 136-ФЗ: статья 39.6, пункт 2, подпункт 13</w:t>
            </w:r>
          </w:p>
        </w:tc>
        <w:tc>
          <w:tcPr>
            <w:tcW w:w="1871"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46.1, часть 8</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Земельный кодекс </w:t>
            </w:r>
            <w:r w:rsidRPr="001223B7">
              <w:rPr>
                <w:rFonts w:ascii="Times New Roman" w:hAnsi="Times New Roman" w:cs="Times New Roman"/>
                <w:sz w:val="20"/>
                <w:szCs w:val="20"/>
              </w:rPr>
              <w:lastRenderedPageBreak/>
              <w:t>Российской Федерации от 25.10.2001 N 136-ФЗ: статья 39.5, пункт 1; статья 39.14, пункт 1 подпункты 5-7, пункт 6</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490" w:type="dxa"/>
          </w:tcPr>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 случае предоставления земельных участков в рамках института развития застроенных </w:t>
            </w:r>
            <w:r w:rsidRPr="001223B7">
              <w:rPr>
                <w:rFonts w:ascii="Times New Roman" w:hAnsi="Times New Roman" w:cs="Times New Roman"/>
                <w:sz w:val="20"/>
                <w:szCs w:val="20"/>
              </w:rPr>
              <w:lastRenderedPageBreak/>
              <w:t>территорий, при этом выбранный застройщиком вид приобретаемого права на земельный участок в границах застраиваемой территории - право аренды</w:t>
            </w:r>
          </w:p>
        </w:tc>
        <w:tc>
          <w:tcPr>
            <w:tcW w:w="1828"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Заявление о предоставлении земельного участка в аренду для строительства в границах застроенной территории, в </w:t>
            </w:r>
            <w:r w:rsidRPr="001223B7">
              <w:rPr>
                <w:rFonts w:ascii="Times New Roman" w:hAnsi="Times New Roman" w:cs="Times New Roman"/>
                <w:sz w:val="20"/>
                <w:szCs w:val="20"/>
              </w:rPr>
              <w:lastRenderedPageBreak/>
              <w:t>отношении которой принято решение о развитии</w:t>
            </w:r>
          </w:p>
        </w:tc>
        <w:tc>
          <w:tcPr>
            <w:tcW w:w="1900"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Не установлены</w:t>
            </w:r>
          </w:p>
        </w:tc>
        <w:tc>
          <w:tcPr>
            <w:tcW w:w="1984"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134"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w:t>
            </w:r>
          </w:p>
        </w:tc>
        <w:tc>
          <w:tcPr>
            <w:tcW w:w="1418"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Предоставляется на бесплатной основе</w:t>
            </w:r>
          </w:p>
        </w:tc>
        <w:tc>
          <w:tcPr>
            <w:tcW w:w="1276"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На бумажном носителе или в электронной форме по выбору заявителя</w:t>
            </w:r>
          </w:p>
        </w:tc>
      </w:tr>
      <w:tr w:rsidR="00E375E2" w:rsidRPr="001223B7" w:rsidTr="00E375E2">
        <w:trPr>
          <w:gridAfter w:val="1"/>
          <w:wAfter w:w="1134" w:type="dxa"/>
        </w:trPr>
        <w:tc>
          <w:tcPr>
            <w:tcW w:w="1757" w:type="dxa"/>
          </w:tcPr>
          <w:p w:rsidR="00E375E2" w:rsidRPr="001223B7" w:rsidRDefault="00E375E2"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14. Допуск заявителя к участию в аукционе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w:t>
            </w:r>
            <w:r w:rsidRPr="001223B7">
              <w:rPr>
                <w:rFonts w:ascii="Times New Roman" w:hAnsi="Times New Roman" w:cs="Times New Roman"/>
                <w:spacing w:val="-4"/>
                <w:sz w:val="20"/>
                <w:szCs w:val="20"/>
              </w:rPr>
              <w:lastRenderedPageBreak/>
              <w:t>находящихся в государственной или муниципальной собственности, для жилищного строительства</w:t>
            </w:r>
          </w:p>
        </w:tc>
        <w:tc>
          <w:tcPr>
            <w:tcW w:w="164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Земельный кодекс Российской Федерации от 25.10.2001 N 136-ФЗ: статья 39.12 пункт 9</w:t>
            </w:r>
          </w:p>
        </w:tc>
        <w:tc>
          <w:tcPr>
            <w:tcW w:w="1871"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39.12 пункты 1-12</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Федеральный закон "О содействии развитию жилищного строительства" от 24.07.2008 N 161-ФЗ: статьи 16.1 часть 10</w:t>
            </w:r>
          </w:p>
        </w:tc>
        <w:tc>
          <w:tcPr>
            <w:tcW w:w="1490" w:type="dxa"/>
          </w:tcPr>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В случае предоставления земельного участка на аукционе</w:t>
            </w:r>
          </w:p>
        </w:tc>
        <w:tc>
          <w:tcPr>
            <w:tcW w:w="1828"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Заявка на участие в аукционе</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Документы, подтверждающие внесение задатка</w:t>
            </w:r>
          </w:p>
          <w:p w:rsidR="00E375E2" w:rsidRPr="001223B7" w:rsidRDefault="00E375E2" w:rsidP="001C1173">
            <w:pPr>
              <w:spacing w:after="120" w:line="20" w:lineRule="atLeast"/>
              <w:rPr>
                <w:rFonts w:ascii="Times New Roman" w:hAnsi="Times New Roman" w:cs="Times New Roman"/>
                <w:sz w:val="20"/>
                <w:szCs w:val="20"/>
                <w:u w:val="single"/>
              </w:rPr>
            </w:pPr>
            <w:r w:rsidRPr="001223B7">
              <w:rPr>
                <w:rFonts w:ascii="Times New Roman" w:hAnsi="Times New Roman" w:cs="Times New Roman"/>
                <w:sz w:val="20"/>
                <w:szCs w:val="20"/>
              </w:rPr>
              <w:t>Копия документа, удостоверяющего личность</w:t>
            </w:r>
            <w:r w:rsidRPr="001223B7">
              <w:rPr>
                <w:rFonts w:ascii="Times New Roman" w:hAnsi="Times New Roman" w:cs="Times New Roman"/>
                <w:sz w:val="20"/>
                <w:szCs w:val="20"/>
                <w:u w:val="single"/>
              </w:rPr>
              <w:t xml:space="preserve"> (для физического лица)</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Выписка из единого государственного реестра юридических лиц (</w:t>
            </w:r>
            <w:r w:rsidRPr="001223B7">
              <w:rPr>
                <w:rFonts w:ascii="Times New Roman" w:hAnsi="Times New Roman" w:cs="Times New Roman"/>
                <w:sz w:val="20"/>
                <w:szCs w:val="20"/>
                <w:u w:val="single"/>
              </w:rPr>
              <w:t xml:space="preserve">для участия в аукционе в отношении земельных </w:t>
            </w:r>
            <w:r w:rsidRPr="001223B7">
              <w:rPr>
                <w:rFonts w:ascii="Times New Roman" w:hAnsi="Times New Roman" w:cs="Times New Roman"/>
                <w:sz w:val="20"/>
                <w:szCs w:val="20"/>
                <w:u w:val="single"/>
              </w:rPr>
              <w:lastRenderedPageBreak/>
              <w:t>участков Фонда</w:t>
            </w:r>
            <w:r w:rsidRPr="001223B7">
              <w:rPr>
                <w:rFonts w:ascii="Times New Roman" w:hAnsi="Times New Roman" w:cs="Times New Roman"/>
                <w:sz w:val="20"/>
                <w:szCs w:val="20"/>
              </w:rPr>
              <w:t>)</w:t>
            </w:r>
          </w:p>
        </w:tc>
        <w:tc>
          <w:tcPr>
            <w:tcW w:w="1900"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Не установлены</w:t>
            </w:r>
          </w:p>
        </w:tc>
        <w:tc>
          <w:tcPr>
            <w:tcW w:w="1984"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Заявитель не допускается к участию в аукционе в следующих случаях: </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1) непредставление необходимых для участия в аукционе документов или представление недостоверных сведений; </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2) непоступление задатка на дату рассмотрения заявок на участие в аукционе; </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3) подача заявки на участие в аукционе лицом, которое в </w:t>
            </w:r>
            <w:r w:rsidRPr="001223B7">
              <w:rPr>
                <w:rFonts w:ascii="Times New Roman" w:hAnsi="Times New Roman" w:cs="Times New Roman"/>
                <w:sz w:val="20"/>
                <w:szCs w:val="20"/>
              </w:rPr>
              <w:lastRenderedPageBreak/>
              <w:t xml:space="preserve">соответствии с федеральными законами не имеет права быть участником конкретного аукциона, приобрести земельный участок в аренду; </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113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Уведомление направляется заявителю не позднее дня, следующего после дня подписания протокола рассмотрения заявок на участие в аукционе</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Для участия в аукционе заявители представляют документы в срок, установленный в извещении о проведении аукциона</w:t>
            </w:r>
          </w:p>
        </w:tc>
        <w:tc>
          <w:tcPr>
            <w:tcW w:w="1418"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w:t>
            </w:r>
            <w:r w:rsidRPr="001223B7">
              <w:rPr>
                <w:rFonts w:ascii="Times New Roman" w:hAnsi="Times New Roman" w:cs="Times New Roman"/>
                <w:sz w:val="20"/>
                <w:szCs w:val="20"/>
              </w:rPr>
              <w:lastRenderedPageBreak/>
              <w:t>Федерации, возмещения расходов, связанных с организацией и проведением аукциона</w:t>
            </w:r>
          </w:p>
        </w:tc>
        <w:tc>
          <w:tcPr>
            <w:tcW w:w="1276"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Порядок приема заявок содержится в извещении о проведении аукциона</w:t>
            </w:r>
          </w:p>
          <w:p w:rsidR="00E375E2" w:rsidRPr="001223B7" w:rsidRDefault="00E375E2" w:rsidP="001C1173">
            <w:pPr>
              <w:spacing w:line="20" w:lineRule="atLeast"/>
              <w:rPr>
                <w:rFonts w:ascii="Times New Roman" w:hAnsi="Times New Roman" w:cs="Times New Roman"/>
                <w:sz w:val="20"/>
                <w:szCs w:val="20"/>
              </w:rPr>
            </w:pP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Порядок проведения аукциона в электронной форме устанавливается федеральным законом</w:t>
            </w:r>
            <w:r w:rsidRPr="001223B7">
              <w:rPr>
                <w:rStyle w:val="ab"/>
                <w:rFonts w:ascii="Times New Roman" w:hAnsi="Times New Roman"/>
                <w:sz w:val="20"/>
                <w:szCs w:val="20"/>
              </w:rPr>
              <w:footnoteReference w:id="2"/>
            </w:r>
          </w:p>
        </w:tc>
      </w:tr>
      <w:tr w:rsidR="00E375E2" w:rsidRPr="001223B7" w:rsidTr="00E375E2">
        <w:trPr>
          <w:gridAfter w:val="1"/>
          <w:wAfter w:w="1134" w:type="dxa"/>
        </w:trPr>
        <w:tc>
          <w:tcPr>
            <w:tcW w:w="1757" w:type="dxa"/>
          </w:tcPr>
          <w:p w:rsidR="00E375E2" w:rsidRPr="001223B7" w:rsidRDefault="00E375E2"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15. Подписание протокола о результатах аукциона по продаже земельных участков из земель, находящихся в государственной или муниципальной </w:t>
            </w:r>
            <w:r w:rsidRPr="001223B7">
              <w:rPr>
                <w:rFonts w:ascii="Times New Roman" w:hAnsi="Times New Roman" w:cs="Times New Roman"/>
                <w:spacing w:val="-4"/>
                <w:sz w:val="20"/>
                <w:szCs w:val="20"/>
              </w:rPr>
              <w:lastRenderedPageBreak/>
              <w:t>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164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Земельный кодекс Российской Федерации от 25.10.2001 N 136-ФЗ: статья 39.12, пункт 15</w:t>
            </w:r>
          </w:p>
        </w:tc>
        <w:tc>
          <w:tcPr>
            <w:tcW w:w="1871"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39.12, пункт 15</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Гражданский кодекс Российской Федерации (часть первая) от 30.11.1994 N 51-</w:t>
            </w:r>
            <w:r w:rsidRPr="001223B7">
              <w:rPr>
                <w:rFonts w:ascii="Times New Roman" w:hAnsi="Times New Roman" w:cs="Times New Roman"/>
                <w:sz w:val="20"/>
                <w:szCs w:val="20"/>
              </w:rPr>
              <w:lastRenderedPageBreak/>
              <w:t>ФЗ: статья 448, пункт 6, абзац 1</w:t>
            </w:r>
          </w:p>
        </w:tc>
        <w:tc>
          <w:tcPr>
            <w:tcW w:w="1490" w:type="dxa"/>
          </w:tcPr>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В случае предоставления земельного участка на аукционе, при этом результат аукциона - аукцион состоялся</w:t>
            </w:r>
          </w:p>
        </w:tc>
        <w:tc>
          <w:tcPr>
            <w:tcW w:w="1828"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Перечень не установлен</w:t>
            </w:r>
          </w:p>
        </w:tc>
        <w:tc>
          <w:tcPr>
            <w:tcW w:w="1900"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984"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13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Лицо, выигравшее торги, и организатор торгов подписывают в день проведения аукциона или конкурса </w:t>
            </w:r>
            <w:r w:rsidRPr="001223B7">
              <w:rPr>
                <w:rFonts w:ascii="Times New Roman" w:hAnsi="Times New Roman" w:cs="Times New Roman"/>
                <w:sz w:val="20"/>
                <w:szCs w:val="20"/>
              </w:rPr>
              <w:lastRenderedPageBreak/>
              <w:t>протокол о результатах торгов</w:t>
            </w:r>
          </w:p>
        </w:tc>
        <w:tc>
          <w:tcPr>
            <w:tcW w:w="1418"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Не допускается требовать от победителя аукциона, иного лица, с которым договор аренды земельного участка заключается </w:t>
            </w:r>
            <w:r w:rsidRPr="001223B7">
              <w:rPr>
                <w:rFonts w:ascii="Times New Roman" w:hAnsi="Times New Roman" w:cs="Times New Roman"/>
                <w:sz w:val="20"/>
                <w:szCs w:val="20"/>
              </w:rPr>
              <w:lastRenderedPageBreak/>
              <w:t>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76"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Ограничения по форме подачи заявителем документов на проведение процедуры не установлены</w:t>
            </w:r>
          </w:p>
        </w:tc>
      </w:tr>
      <w:tr w:rsidR="00E375E2" w:rsidRPr="001223B7" w:rsidTr="00E375E2">
        <w:trPr>
          <w:gridAfter w:val="1"/>
          <w:wAfter w:w="1134" w:type="dxa"/>
        </w:trPr>
        <w:tc>
          <w:tcPr>
            <w:tcW w:w="1757" w:type="dxa"/>
          </w:tcPr>
          <w:p w:rsidR="00E375E2" w:rsidRPr="001223B7" w:rsidRDefault="00E375E2"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16. 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w:t>
            </w:r>
            <w:r w:rsidRPr="001223B7">
              <w:rPr>
                <w:rFonts w:ascii="Times New Roman" w:hAnsi="Times New Roman" w:cs="Times New Roman"/>
                <w:spacing w:val="-4"/>
                <w:sz w:val="20"/>
                <w:szCs w:val="20"/>
              </w:rPr>
              <w:lastRenderedPageBreak/>
              <w:t>собственности, для жилищного строительства</w:t>
            </w:r>
          </w:p>
        </w:tc>
        <w:tc>
          <w:tcPr>
            <w:tcW w:w="164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Земельный кодекс Российской Федерации от 25.10.2001 N 136-ФЗ: статья 39.12, пункты 13, 14, 20, 25</w:t>
            </w:r>
          </w:p>
        </w:tc>
        <w:tc>
          <w:tcPr>
            <w:tcW w:w="1871"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Гражданский кодекс Российской Федерации (часть первая) от 30.11.1994 N 51-ФЗ: статья 434, пункт 2; статьи 447, 448</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39.3, пункт 3; статья 39.12, пункты 13,14, 22, 20, 25</w:t>
            </w:r>
          </w:p>
        </w:tc>
        <w:tc>
          <w:tcPr>
            <w:tcW w:w="1490" w:type="dxa"/>
          </w:tcPr>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В случае предоставления земельного участка на аукционе</w:t>
            </w:r>
          </w:p>
        </w:tc>
        <w:tc>
          <w:tcPr>
            <w:tcW w:w="1828"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Перечень не установлен</w:t>
            </w:r>
          </w:p>
        </w:tc>
        <w:tc>
          <w:tcPr>
            <w:tcW w:w="1900"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984"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13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В течение десяти дней со дня подписания протокола о результатах аукциона подписанный договор уполномоченный орган направляет победителю аукциона или единственному </w:t>
            </w:r>
            <w:r w:rsidRPr="001223B7">
              <w:rPr>
                <w:rFonts w:ascii="Times New Roman" w:hAnsi="Times New Roman" w:cs="Times New Roman"/>
                <w:sz w:val="20"/>
                <w:szCs w:val="20"/>
              </w:rPr>
              <w:lastRenderedPageBreak/>
              <w:t xml:space="preserve">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1223B7">
              <w:rPr>
                <w:rFonts w:ascii="Times New Roman" w:hAnsi="Times New Roman" w:cs="Times New Roman"/>
                <w:sz w:val="20"/>
                <w:szCs w:val="20"/>
                <w:u w:val="single"/>
              </w:rPr>
              <w:t>(если имеется победитель аукциона или единственный принявший участие в аукционе его участник)</w:t>
            </w:r>
          </w:p>
          <w:p w:rsidR="00E375E2" w:rsidRPr="001223B7" w:rsidRDefault="00E375E2" w:rsidP="001C1173">
            <w:pPr>
              <w:spacing w:after="120" w:line="20" w:lineRule="atLeast"/>
              <w:rPr>
                <w:rFonts w:ascii="Times New Roman" w:hAnsi="Times New Roman" w:cs="Times New Roman"/>
                <w:sz w:val="20"/>
                <w:szCs w:val="20"/>
                <w:u w:val="single"/>
              </w:rPr>
            </w:pPr>
            <w:r w:rsidRPr="001223B7">
              <w:rPr>
                <w:rFonts w:ascii="Times New Roman" w:hAnsi="Times New Roman" w:cs="Times New Roman"/>
                <w:sz w:val="20"/>
                <w:szCs w:val="20"/>
              </w:rPr>
              <w:t xml:space="preserve">В течение десяти </w:t>
            </w:r>
            <w:r w:rsidRPr="001223B7">
              <w:rPr>
                <w:rFonts w:ascii="Times New Roman" w:hAnsi="Times New Roman" w:cs="Times New Roman"/>
                <w:sz w:val="20"/>
                <w:szCs w:val="20"/>
              </w:rPr>
              <w:lastRenderedPageBreak/>
              <w:t xml:space="preserve">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заявителю, подавшему заявку, соответствующему всем </w:t>
            </w:r>
            <w:r w:rsidRPr="001223B7">
              <w:rPr>
                <w:rFonts w:ascii="Times New Roman" w:hAnsi="Times New Roman" w:cs="Times New Roman"/>
                <w:sz w:val="20"/>
                <w:szCs w:val="20"/>
              </w:rPr>
              <w:lastRenderedPageBreak/>
              <w:t xml:space="preserve">требованиям и указанным в извещении о проведении аукциона условиям </w:t>
            </w:r>
            <w:r w:rsidRPr="001223B7">
              <w:rPr>
                <w:rFonts w:ascii="Times New Roman" w:hAnsi="Times New Roman" w:cs="Times New Roman"/>
                <w:sz w:val="20"/>
                <w:szCs w:val="20"/>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tc>
        <w:tc>
          <w:tcPr>
            <w:tcW w:w="1418"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w:t>
            </w:r>
            <w:r w:rsidRPr="001223B7">
              <w:rPr>
                <w:rFonts w:ascii="Times New Roman" w:hAnsi="Times New Roman" w:cs="Times New Roman"/>
                <w:sz w:val="20"/>
                <w:szCs w:val="20"/>
              </w:rPr>
              <w:lastRenderedPageBreak/>
              <w:t>и проведением аукциона</w:t>
            </w:r>
          </w:p>
        </w:tc>
        <w:tc>
          <w:tcPr>
            <w:tcW w:w="1276"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Ограничения по форме подачи заявителем документов на проведение процедуры не установлены</w:t>
            </w:r>
          </w:p>
        </w:tc>
      </w:tr>
      <w:tr w:rsidR="00E375E2" w:rsidRPr="001223B7" w:rsidTr="00E375E2">
        <w:trPr>
          <w:gridAfter w:val="1"/>
          <w:wAfter w:w="1134" w:type="dxa"/>
        </w:trPr>
        <w:tc>
          <w:tcPr>
            <w:tcW w:w="1757" w:type="dxa"/>
          </w:tcPr>
          <w:p w:rsidR="00E375E2" w:rsidRPr="001223B7" w:rsidRDefault="00E375E2"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17. Принятие </w:t>
            </w:r>
            <w:r w:rsidRPr="001223B7">
              <w:rPr>
                <w:rFonts w:ascii="Times New Roman" w:hAnsi="Times New Roman" w:cs="Times New Roman"/>
                <w:spacing w:val="-4"/>
                <w:sz w:val="20"/>
                <w:szCs w:val="20"/>
              </w:rPr>
              <w:lastRenderedPageBreak/>
              <w:t>решения о предоставлении земельного участка для индивидуального жилищного строительства в аренду гражданину</w:t>
            </w:r>
          </w:p>
        </w:tc>
        <w:tc>
          <w:tcPr>
            <w:tcW w:w="1644" w:type="dxa"/>
          </w:tcPr>
          <w:p w:rsidR="00E375E2" w:rsidRPr="001223B7" w:rsidRDefault="00E375E2" w:rsidP="001C1173">
            <w:pPr>
              <w:rPr>
                <w:rFonts w:ascii="Times New Roman" w:hAnsi="Times New Roman" w:cs="Times New Roman"/>
                <w:sz w:val="20"/>
                <w:szCs w:val="20"/>
              </w:rPr>
            </w:pPr>
            <w:r w:rsidRPr="001223B7">
              <w:rPr>
                <w:rFonts w:ascii="Times New Roman" w:hAnsi="Times New Roman" w:cs="Times New Roman"/>
                <w:sz w:val="20"/>
                <w:szCs w:val="20"/>
              </w:rPr>
              <w:lastRenderedPageBreak/>
              <w:t xml:space="preserve">Процедура </w:t>
            </w:r>
            <w:r w:rsidRPr="001223B7">
              <w:rPr>
                <w:rFonts w:ascii="Times New Roman" w:hAnsi="Times New Roman" w:cs="Times New Roman"/>
                <w:sz w:val="20"/>
                <w:szCs w:val="20"/>
              </w:rPr>
              <w:lastRenderedPageBreak/>
              <w:t>упразднена Федеральным законом от 23.06.2014 N 171-ФЗ "О внесении изменений в Земельный кодекс Российской Федерации и отдельные законодательные акты Российской Федерации"</w:t>
            </w:r>
          </w:p>
        </w:tc>
        <w:tc>
          <w:tcPr>
            <w:tcW w:w="1871" w:type="dxa"/>
          </w:tcPr>
          <w:p w:rsidR="00E375E2" w:rsidRPr="001223B7" w:rsidRDefault="00E375E2" w:rsidP="0078343D">
            <w:pPr>
              <w:rPr>
                <w:rFonts w:ascii="Times New Roman" w:eastAsia="Times New Roman" w:hAnsi="Times New Roman" w:cs="Times New Roman"/>
                <w:sz w:val="20"/>
                <w:szCs w:val="20"/>
                <w:lang w:eastAsia="ru-RU"/>
              </w:rPr>
            </w:pPr>
          </w:p>
        </w:tc>
        <w:tc>
          <w:tcPr>
            <w:tcW w:w="1490" w:type="dxa"/>
          </w:tcPr>
          <w:p w:rsidR="00E375E2" w:rsidRPr="001223B7" w:rsidRDefault="00E375E2" w:rsidP="0078343D">
            <w:pPr>
              <w:rPr>
                <w:rFonts w:ascii="Times New Roman" w:eastAsia="Times New Roman" w:hAnsi="Times New Roman" w:cs="Times New Roman"/>
                <w:sz w:val="20"/>
                <w:szCs w:val="20"/>
                <w:lang w:eastAsia="ru-RU"/>
              </w:rPr>
            </w:pPr>
          </w:p>
        </w:tc>
        <w:tc>
          <w:tcPr>
            <w:tcW w:w="1828" w:type="dxa"/>
          </w:tcPr>
          <w:p w:rsidR="00E375E2" w:rsidRPr="001223B7" w:rsidRDefault="00E375E2" w:rsidP="00B84B48">
            <w:pPr>
              <w:rPr>
                <w:rFonts w:ascii="Times New Roman" w:eastAsia="Times New Roman" w:hAnsi="Times New Roman" w:cs="Times New Roman"/>
                <w:sz w:val="20"/>
                <w:szCs w:val="20"/>
                <w:lang w:eastAsia="ru-RU"/>
              </w:rPr>
            </w:pPr>
          </w:p>
        </w:tc>
        <w:tc>
          <w:tcPr>
            <w:tcW w:w="1900" w:type="dxa"/>
          </w:tcPr>
          <w:p w:rsidR="00E375E2" w:rsidRPr="001223B7" w:rsidRDefault="00E375E2" w:rsidP="00B84B48">
            <w:pPr>
              <w:rPr>
                <w:rFonts w:ascii="Times New Roman" w:eastAsia="Times New Roman" w:hAnsi="Times New Roman" w:cs="Times New Roman"/>
                <w:sz w:val="20"/>
                <w:szCs w:val="20"/>
                <w:lang w:eastAsia="ru-RU"/>
              </w:rPr>
            </w:pPr>
          </w:p>
        </w:tc>
        <w:tc>
          <w:tcPr>
            <w:tcW w:w="1984" w:type="dxa"/>
          </w:tcPr>
          <w:p w:rsidR="00E375E2" w:rsidRPr="001223B7" w:rsidRDefault="00E375E2" w:rsidP="00B84B48">
            <w:pPr>
              <w:rPr>
                <w:rFonts w:ascii="Times New Roman" w:eastAsia="Times New Roman" w:hAnsi="Times New Roman" w:cs="Times New Roman"/>
                <w:sz w:val="20"/>
                <w:szCs w:val="20"/>
                <w:lang w:eastAsia="ru-RU"/>
              </w:rPr>
            </w:pPr>
          </w:p>
        </w:tc>
        <w:tc>
          <w:tcPr>
            <w:tcW w:w="1134" w:type="dxa"/>
          </w:tcPr>
          <w:p w:rsidR="00E375E2" w:rsidRPr="001223B7" w:rsidRDefault="00E375E2" w:rsidP="00B84B48">
            <w:pPr>
              <w:rPr>
                <w:rFonts w:ascii="Times New Roman" w:hAnsi="Times New Roman" w:cs="Times New Roman"/>
                <w:sz w:val="20"/>
                <w:szCs w:val="20"/>
              </w:rPr>
            </w:pPr>
          </w:p>
        </w:tc>
        <w:tc>
          <w:tcPr>
            <w:tcW w:w="1418" w:type="dxa"/>
          </w:tcPr>
          <w:p w:rsidR="00E375E2" w:rsidRPr="001223B7" w:rsidRDefault="00E375E2" w:rsidP="00B84B48">
            <w:pPr>
              <w:rPr>
                <w:rFonts w:ascii="Times New Roman" w:eastAsia="Times New Roman" w:hAnsi="Times New Roman" w:cs="Times New Roman"/>
                <w:sz w:val="20"/>
                <w:szCs w:val="20"/>
                <w:lang w:eastAsia="ru-RU"/>
              </w:rPr>
            </w:pPr>
          </w:p>
        </w:tc>
        <w:tc>
          <w:tcPr>
            <w:tcW w:w="1276" w:type="dxa"/>
          </w:tcPr>
          <w:p w:rsidR="00E375E2" w:rsidRPr="001223B7" w:rsidRDefault="00E375E2" w:rsidP="00B84B48">
            <w:pPr>
              <w:rPr>
                <w:rFonts w:ascii="Times New Roman" w:eastAsia="Times New Roman" w:hAnsi="Times New Roman" w:cs="Times New Roman"/>
                <w:sz w:val="20"/>
                <w:szCs w:val="20"/>
                <w:lang w:eastAsia="ru-RU"/>
              </w:rPr>
            </w:pPr>
          </w:p>
        </w:tc>
      </w:tr>
      <w:tr w:rsidR="00E375E2" w:rsidRPr="001223B7" w:rsidTr="00E375E2">
        <w:trPr>
          <w:gridAfter w:val="1"/>
          <w:wAfter w:w="1134" w:type="dxa"/>
        </w:trPr>
        <w:tc>
          <w:tcPr>
            <w:tcW w:w="1757" w:type="dxa"/>
          </w:tcPr>
          <w:p w:rsidR="00E375E2" w:rsidRPr="001223B7" w:rsidRDefault="00E375E2"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18. Заключение договора аренды земельного участка, предоставленного для индивидуального жилищного строительства гражданину</w:t>
            </w:r>
          </w:p>
        </w:tc>
        <w:tc>
          <w:tcPr>
            <w:tcW w:w="164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39.6, пункт 1, пункт 2 подпункт 15</w:t>
            </w:r>
          </w:p>
        </w:tc>
        <w:tc>
          <w:tcPr>
            <w:tcW w:w="1871"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39.6 пункт 1, статьи 39.14, 39.16 - 39.18</w:t>
            </w:r>
          </w:p>
        </w:tc>
        <w:tc>
          <w:tcPr>
            <w:tcW w:w="1490" w:type="dxa"/>
          </w:tcPr>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В случае предоставления земельного участка для индивидуального жилищного строительства в аренду гражданину</w:t>
            </w:r>
          </w:p>
        </w:tc>
        <w:tc>
          <w:tcPr>
            <w:tcW w:w="1828"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Заявление о предоставлении земельного участка, находящегося в государственной или муниципальной собственности, без проведения торгов</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w:t>
            </w:r>
            <w:r w:rsidRPr="001223B7">
              <w:rPr>
                <w:rFonts w:ascii="Times New Roman" w:hAnsi="Times New Roman" w:cs="Times New Roman"/>
                <w:sz w:val="20"/>
                <w:szCs w:val="20"/>
              </w:rPr>
              <w:lastRenderedPageBreak/>
              <w:t>Федерации федеральным органом исполнительной власти</w:t>
            </w:r>
            <w:r w:rsidRPr="001223B7">
              <w:rPr>
                <w:rStyle w:val="ab"/>
                <w:rFonts w:ascii="Times New Roman" w:hAnsi="Times New Roman"/>
                <w:sz w:val="20"/>
                <w:szCs w:val="20"/>
              </w:rPr>
              <w:footnoteReference w:id="3"/>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Документ, подтверждающий полномочия представителя заявителя (</w:t>
            </w:r>
            <w:r w:rsidRPr="001223B7">
              <w:rPr>
                <w:rFonts w:ascii="Times New Roman" w:hAnsi="Times New Roman" w:cs="Times New Roman"/>
                <w:sz w:val="20"/>
                <w:szCs w:val="20"/>
                <w:u w:val="single"/>
              </w:rPr>
              <w:t>если с заявлением обращается представитель заявителя</w:t>
            </w:r>
            <w:r w:rsidRPr="001223B7">
              <w:rPr>
                <w:rFonts w:ascii="Times New Roman" w:hAnsi="Times New Roman" w:cs="Times New Roman"/>
                <w:sz w:val="20"/>
                <w:szCs w:val="20"/>
              </w:rPr>
              <w:t>)</w:t>
            </w:r>
          </w:p>
        </w:tc>
        <w:tc>
          <w:tcPr>
            <w:tcW w:w="1900"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1) не соответствует требованиям к содержанию заявления, указанным в пункте 1 статьи 39.17 Земельного кодекса Российской Федерации;</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2) подано в иной уполномоченный орган;</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3) к заявлению не приложены </w:t>
            </w:r>
            <w:r w:rsidRPr="001223B7">
              <w:rPr>
                <w:rFonts w:ascii="Times New Roman" w:hAnsi="Times New Roman" w:cs="Times New Roman"/>
                <w:sz w:val="20"/>
                <w:szCs w:val="20"/>
              </w:rPr>
              <w:lastRenderedPageBreak/>
              <w:t>документы, указанные в пункте 2 статьи 39.17 Земельного кодекса Российской Федерации</w:t>
            </w:r>
          </w:p>
          <w:p w:rsidR="00E375E2" w:rsidRPr="001223B7" w:rsidRDefault="00E375E2" w:rsidP="001C1173">
            <w:pPr>
              <w:spacing w:line="20" w:lineRule="atLeast"/>
              <w:rPr>
                <w:rFonts w:ascii="Times New Roman" w:hAnsi="Times New Roman" w:cs="Times New Roman"/>
                <w:sz w:val="20"/>
                <w:szCs w:val="20"/>
              </w:rPr>
            </w:pP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Основания для приостановления процедуры не установлены</w:t>
            </w:r>
          </w:p>
        </w:tc>
        <w:tc>
          <w:tcPr>
            <w:tcW w:w="1984" w:type="dxa"/>
          </w:tcPr>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w:t>
            </w:r>
            <w:r w:rsidRPr="001223B7">
              <w:rPr>
                <w:rFonts w:ascii="Times New Roman" w:hAnsi="Times New Roman" w:cs="Times New Roman"/>
                <w:spacing w:val="-4"/>
                <w:sz w:val="20"/>
                <w:szCs w:val="20"/>
              </w:rPr>
              <w:lastRenderedPageBreak/>
              <w:t xml:space="preserve">торгов;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4) на указанном в заявлении о предоставлении земельного участка </w:t>
            </w:r>
            <w:r w:rsidRPr="001223B7">
              <w:rPr>
                <w:rFonts w:ascii="Times New Roman" w:hAnsi="Times New Roman" w:cs="Times New Roman"/>
                <w:spacing w:val="-4"/>
                <w:sz w:val="20"/>
                <w:szCs w:val="20"/>
              </w:rPr>
              <w:lastRenderedPageBreak/>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7) указанный в заявлении о предоставлении </w:t>
            </w:r>
            <w:r w:rsidRPr="001223B7">
              <w:rPr>
                <w:rFonts w:ascii="Times New Roman" w:hAnsi="Times New Roman" w:cs="Times New Roman"/>
                <w:spacing w:val="-4"/>
                <w:sz w:val="20"/>
                <w:szCs w:val="20"/>
              </w:rPr>
              <w:lastRenderedPageBreak/>
              <w:t xml:space="preserve">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9) указанный в заявлении о </w:t>
            </w:r>
            <w:r w:rsidRPr="001223B7">
              <w:rPr>
                <w:rFonts w:ascii="Times New Roman" w:hAnsi="Times New Roman" w:cs="Times New Roman"/>
                <w:spacing w:val="-4"/>
                <w:sz w:val="20"/>
                <w:szCs w:val="20"/>
              </w:rPr>
              <w:lastRenderedPageBreak/>
              <w:t xml:space="preserve">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w:t>
            </w:r>
            <w:r w:rsidRPr="001223B7">
              <w:rPr>
                <w:rFonts w:ascii="Times New Roman" w:hAnsi="Times New Roman" w:cs="Times New Roman"/>
                <w:spacing w:val="-4"/>
                <w:sz w:val="20"/>
                <w:szCs w:val="20"/>
              </w:rPr>
              <w:lastRenderedPageBreak/>
              <w:t xml:space="preserve">проведении этого аукциона по основаниям, предусмотренным пунктом 8 статьи 39.11 Земельного кодекса Российской Федерации;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12) разрешенное использование земельного участка не соответствует целям использования </w:t>
            </w:r>
            <w:r w:rsidRPr="001223B7">
              <w:rPr>
                <w:rFonts w:ascii="Times New Roman" w:hAnsi="Times New Roman" w:cs="Times New Roman"/>
                <w:spacing w:val="-4"/>
                <w:sz w:val="20"/>
                <w:szCs w:val="20"/>
              </w:rPr>
              <w:lastRenderedPageBreak/>
              <w:t xml:space="preserve">такого земельного участка, указанным в заявлении о предоставлении земельного участка;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14) указанный в заявлении о предоставлении земельного участка земельный участок предназначен для размещения здания, сооружения в </w:t>
            </w:r>
            <w:r w:rsidRPr="001223B7">
              <w:rPr>
                <w:rFonts w:ascii="Times New Roman" w:hAnsi="Times New Roman" w:cs="Times New Roman"/>
                <w:spacing w:val="-4"/>
                <w:sz w:val="20"/>
                <w:szCs w:val="20"/>
              </w:rPr>
              <w:lastRenderedPageBreak/>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15) предоставление земельного участка на заявленном виде прав не допускается;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16) в отношении земельного участка, указанного в заявлении о его предоставлении, не установлен вид разрешенного использования;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17) указанный в заявлении о предоставлении земельного участка земельный участок не отнесен к определенной категории земель;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18) в отношении земельного участка, указанного в заявлении о его предоставлении, принято решение о </w:t>
            </w:r>
            <w:r w:rsidRPr="001223B7">
              <w:rPr>
                <w:rFonts w:ascii="Times New Roman" w:hAnsi="Times New Roman" w:cs="Times New Roman"/>
                <w:spacing w:val="-4"/>
                <w:sz w:val="20"/>
                <w:szCs w:val="20"/>
              </w:rPr>
              <w:lastRenderedPageBreak/>
              <w:t xml:space="preserve">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rsidRPr="001223B7">
              <w:rPr>
                <w:rFonts w:ascii="Times New Roman" w:hAnsi="Times New Roman" w:cs="Times New Roman"/>
                <w:spacing w:val="-4"/>
                <w:sz w:val="20"/>
                <w:szCs w:val="20"/>
              </w:rPr>
              <w:lastRenderedPageBreak/>
              <w:t xml:space="preserve">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tc>
        <w:tc>
          <w:tcPr>
            <w:tcW w:w="113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w:t>
            </w:r>
            <w:r w:rsidRPr="001223B7">
              <w:rPr>
                <w:rFonts w:ascii="Times New Roman" w:hAnsi="Times New Roman" w:cs="Times New Roman"/>
                <w:sz w:val="20"/>
                <w:szCs w:val="20"/>
              </w:rPr>
              <w:lastRenderedPageBreak/>
              <w:t>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Проекты договоров, направленные заявителю, должны быть им подписаны и представл</w:t>
            </w:r>
            <w:r w:rsidRPr="001223B7">
              <w:rPr>
                <w:rFonts w:ascii="Times New Roman" w:hAnsi="Times New Roman" w:cs="Times New Roman"/>
                <w:sz w:val="20"/>
                <w:szCs w:val="20"/>
              </w:rPr>
              <w:lastRenderedPageBreak/>
              <w:t>ены в уполномоченный орган не позднее чем в течение тридцати дней со дня получения заявителем проектов указанных договоров</w:t>
            </w:r>
          </w:p>
        </w:tc>
        <w:tc>
          <w:tcPr>
            <w:tcW w:w="1418"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Платность проведения процедуры не установлена</w:t>
            </w:r>
          </w:p>
        </w:tc>
        <w:tc>
          <w:tcPr>
            <w:tcW w:w="1276"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Ограничения по форме подачи заявителем документов на проведение процедуры не установлены</w:t>
            </w:r>
          </w:p>
        </w:tc>
      </w:tr>
      <w:tr w:rsidR="00E375E2" w:rsidRPr="001223B7" w:rsidTr="00E375E2">
        <w:tc>
          <w:tcPr>
            <w:tcW w:w="1757" w:type="dxa"/>
          </w:tcPr>
          <w:p w:rsidR="00E375E2" w:rsidRPr="001223B7" w:rsidRDefault="00E375E2"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19.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p>
        </w:tc>
        <w:tc>
          <w:tcPr>
            <w:tcW w:w="164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Земельный кодекс Российской Федерации от 25.10.2001 N 136-ФЗ: статья 24, пункт 1, подпункт1; статья 39.10 </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Федеральный закон "О содействии развитию жилищного строительства" от 24.07.2008 N 161-ФЗ: статьи 12.2</w:t>
            </w:r>
          </w:p>
        </w:tc>
        <w:tc>
          <w:tcPr>
            <w:tcW w:w="1871"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Земельный кодекс Российской Федерации от 25.10.2001 N 136-ФЗ: статья 39.11 пункты 1-3,7, подпункты 1-2, 4-8, 10-19, пункты 9-24; статья 39.12, пункты 1-2, 4-34</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Федеральный закон "О содействии развитию жилищного строительства" от 24.07.2008 N 161-ФЗ: статьи 16.1, 16.5 - 16.7</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Гражданский кодекс Российской Федерации (часть первая) от 30.11.1994 N 51-ФЗ: статья 434, пункт 2; статьи </w:t>
            </w:r>
            <w:r w:rsidRPr="001223B7">
              <w:rPr>
                <w:rFonts w:ascii="Times New Roman" w:hAnsi="Times New Roman" w:cs="Times New Roman"/>
                <w:sz w:val="20"/>
                <w:szCs w:val="20"/>
              </w:rPr>
              <w:lastRenderedPageBreak/>
              <w:t>447, 448</w:t>
            </w:r>
          </w:p>
        </w:tc>
        <w:tc>
          <w:tcPr>
            <w:tcW w:w="1490" w:type="dxa"/>
          </w:tcPr>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 случае предоставления земельных участков: 1)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1223B7">
              <w:rPr>
                <w:rFonts w:ascii="Times New Roman" w:hAnsi="Times New Roman" w:cs="Times New Roman"/>
                <w:sz w:val="20"/>
                <w:szCs w:val="20"/>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 xml:space="preserve">2) для индивидуального жилищного строительства  в муниципальных образованиях, определенных законом субъекта Российской Федерации, гражданам, которые </w:t>
            </w:r>
            <w:r w:rsidRPr="001223B7">
              <w:rPr>
                <w:rFonts w:ascii="Times New Roman" w:hAnsi="Times New Roman" w:cs="Times New Roman"/>
                <w:sz w:val="20"/>
                <w:szCs w:val="20"/>
              </w:rPr>
              <w:lastRenderedPageBreak/>
              <w:t>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3) некоммерческим организациям, созданным гражданами, в целях жилищного строительства в случаях и на срок, который предусмотрен федеральными законами;</w:t>
            </w:r>
          </w:p>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 xml:space="preserve">4) некоммерческим организациям, предусмотренным законом субъекта Российской Федерации и созданным субъектом Российской </w:t>
            </w:r>
            <w:r w:rsidRPr="001223B7">
              <w:rPr>
                <w:rFonts w:ascii="Times New Roman" w:hAnsi="Times New Roman" w:cs="Times New Roman"/>
                <w:sz w:val="20"/>
                <w:szCs w:val="20"/>
              </w:rPr>
              <w:lastRenderedPageBreak/>
              <w:t>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 xml:space="preserve">5) находящихся в федеральной собственности, в отношении </w:t>
            </w:r>
            <w:r w:rsidRPr="001223B7">
              <w:rPr>
                <w:rFonts w:ascii="Times New Roman" w:hAnsi="Times New Roman" w:cs="Times New Roman"/>
                <w:sz w:val="20"/>
                <w:szCs w:val="20"/>
              </w:rPr>
              <w:lastRenderedPageBreak/>
              <w:t>которых межведомственным коллегиальным органом принято решение о целесообразности совершения Фондом содействии развитию жилищного строительства юридических и иных действий в качестве агента Российской Федерации:</w:t>
            </w:r>
          </w:p>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 xml:space="preserve">а) кооперативам, созданным в целях обеспечения жильем граждан, которые могут быть членами таких кооперативов; </w:t>
            </w:r>
          </w:p>
          <w:p w:rsidR="00E375E2" w:rsidRPr="001223B7" w:rsidRDefault="00E375E2" w:rsidP="001C1173">
            <w:pPr>
              <w:spacing w:line="100" w:lineRule="atLeast"/>
              <w:rPr>
                <w:rFonts w:ascii="Times New Roman" w:hAnsi="Times New Roman" w:cs="Times New Roman"/>
                <w:sz w:val="20"/>
                <w:szCs w:val="20"/>
              </w:rPr>
            </w:pPr>
            <w:r w:rsidRPr="001223B7">
              <w:rPr>
                <w:rFonts w:ascii="Times New Roman" w:hAnsi="Times New Roman" w:cs="Times New Roman"/>
                <w:sz w:val="20"/>
                <w:szCs w:val="20"/>
              </w:rPr>
              <w:t xml:space="preserve">б) для строительства юридическими лицами жилья экономического класса, в том числе для их </w:t>
            </w:r>
            <w:r w:rsidRPr="001223B7">
              <w:rPr>
                <w:rFonts w:ascii="Times New Roman" w:hAnsi="Times New Roman" w:cs="Times New Roman"/>
                <w:sz w:val="20"/>
                <w:szCs w:val="20"/>
              </w:rPr>
              <w:lastRenderedPageBreak/>
              <w:t>комплексного освоения в целях строительства такого жилья</w:t>
            </w:r>
          </w:p>
        </w:tc>
        <w:tc>
          <w:tcPr>
            <w:tcW w:w="1828"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Заявление о предоставлении земельного участка, находящегося в государственной или муниципальной собственности, без проведения торгов (</w:t>
            </w:r>
            <w:r w:rsidRPr="001223B7">
              <w:rPr>
                <w:rFonts w:ascii="Times New Roman" w:hAnsi="Times New Roman" w:cs="Times New Roman"/>
                <w:sz w:val="20"/>
                <w:szCs w:val="20"/>
                <w:u w:val="single"/>
              </w:rPr>
              <w:t>кроме случая предоставления земельного участка Фонда по результатам аукциона</w:t>
            </w:r>
            <w:r w:rsidRPr="001223B7">
              <w:rPr>
                <w:rFonts w:ascii="Times New Roman" w:hAnsi="Times New Roman" w:cs="Times New Roman"/>
                <w:sz w:val="20"/>
                <w:szCs w:val="20"/>
              </w:rPr>
              <w:t>)</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Документы, подтверждающие право заявителя на приобретение земельного участка без проведения торгов и предусмотренные </w:t>
            </w:r>
            <w:r w:rsidRPr="001223B7">
              <w:rPr>
                <w:rFonts w:ascii="Times New Roman" w:hAnsi="Times New Roman" w:cs="Times New Roman"/>
                <w:sz w:val="20"/>
                <w:szCs w:val="20"/>
              </w:rPr>
              <w:lastRenderedPageBreak/>
              <w:t>перечнем, установленным уполномоченным Правительством Российской Федерации федеральным органом исполнительной власти</w:t>
            </w:r>
            <w:r w:rsidRPr="001223B7">
              <w:rPr>
                <w:rStyle w:val="ab"/>
                <w:rFonts w:ascii="Times New Roman" w:hAnsi="Times New Roman"/>
                <w:sz w:val="20"/>
                <w:szCs w:val="20"/>
              </w:rPr>
              <w:footnoteReference w:id="4"/>
            </w:r>
            <w:r w:rsidRPr="001223B7">
              <w:rPr>
                <w:rFonts w:ascii="Times New Roman" w:hAnsi="Times New Roman" w:cs="Times New Roman"/>
                <w:sz w:val="20"/>
                <w:szCs w:val="20"/>
              </w:rPr>
              <w:t>(</w:t>
            </w:r>
            <w:r w:rsidRPr="001223B7">
              <w:rPr>
                <w:rFonts w:ascii="Times New Roman" w:hAnsi="Times New Roman" w:cs="Times New Roman"/>
                <w:sz w:val="20"/>
                <w:szCs w:val="20"/>
                <w:u w:val="single"/>
              </w:rPr>
              <w:t>кроме случая предоставления земельного участка Фонда по результатам аукциона</w:t>
            </w:r>
            <w:r w:rsidRPr="001223B7">
              <w:rPr>
                <w:rFonts w:ascii="Times New Roman" w:hAnsi="Times New Roman" w:cs="Times New Roman"/>
                <w:sz w:val="20"/>
                <w:szCs w:val="20"/>
              </w:rPr>
              <w:t>)</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Документ, подтверждающий полномочия представителя заявителя (</w:t>
            </w:r>
            <w:r w:rsidRPr="001223B7">
              <w:rPr>
                <w:rFonts w:ascii="Times New Roman" w:hAnsi="Times New Roman" w:cs="Times New Roman"/>
                <w:sz w:val="20"/>
                <w:szCs w:val="20"/>
                <w:u w:val="single"/>
              </w:rPr>
              <w:t>если с заявлением обращается представитель заявителя, кроме случая предоставления земельного участка Фонда по результатам аукциона</w:t>
            </w:r>
            <w:r w:rsidRPr="001223B7">
              <w:rPr>
                <w:rFonts w:ascii="Times New Roman" w:hAnsi="Times New Roman" w:cs="Times New Roman"/>
                <w:sz w:val="20"/>
                <w:szCs w:val="20"/>
              </w:rPr>
              <w:t>)</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Заверенный перевод на русский язык документов о государственной регистрации юридического лица в </w:t>
            </w:r>
            <w:r w:rsidRPr="001223B7">
              <w:rPr>
                <w:rFonts w:ascii="Times New Roman" w:hAnsi="Times New Roman" w:cs="Times New Roman"/>
                <w:sz w:val="20"/>
                <w:szCs w:val="20"/>
              </w:rPr>
              <w:lastRenderedPageBreak/>
              <w:t>соответствии с законодательством иностранного государства (</w:t>
            </w:r>
            <w:r w:rsidRPr="001223B7">
              <w:rPr>
                <w:rFonts w:ascii="Times New Roman" w:hAnsi="Times New Roman" w:cs="Times New Roman"/>
                <w:sz w:val="20"/>
                <w:szCs w:val="20"/>
                <w:u w:val="single"/>
              </w:rPr>
              <w:t>если заявителем является иностранное юридическое лицо</w:t>
            </w:r>
            <w:r w:rsidRPr="001223B7">
              <w:rPr>
                <w:rFonts w:ascii="Times New Roman" w:hAnsi="Times New Roman" w:cs="Times New Roman"/>
                <w:sz w:val="20"/>
                <w:szCs w:val="20"/>
              </w:rPr>
              <w:t xml:space="preserve">) </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Документы, подтверждающие уплату не менее двадцати процентов суммы всех паевых взносов членов кооператива</w:t>
            </w:r>
            <w:r w:rsidRPr="001223B7">
              <w:rPr>
                <w:rFonts w:ascii="Times New Roman" w:hAnsi="Times New Roman" w:cs="Times New Roman"/>
                <w:sz w:val="20"/>
                <w:szCs w:val="20"/>
                <w:u w:val="single"/>
              </w:rPr>
              <w:t xml:space="preserve"> (в случае предоставления земельного участка Фонда без торгов кооперативу)</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Протокол о результатах аукциона</w:t>
            </w:r>
            <w:r w:rsidRPr="001223B7">
              <w:rPr>
                <w:rFonts w:ascii="Times New Roman" w:hAnsi="Times New Roman" w:cs="Times New Roman"/>
                <w:sz w:val="20"/>
                <w:szCs w:val="20"/>
                <w:u w:val="single"/>
              </w:rPr>
              <w:t xml:space="preserve"> (в случае заключения по результатам аукциона договора безвозмездного срочного пользования земельными участками Фонда для строительства жилья экономического класса, в том числе для их </w:t>
            </w:r>
            <w:r w:rsidRPr="001223B7">
              <w:rPr>
                <w:rFonts w:ascii="Times New Roman" w:hAnsi="Times New Roman" w:cs="Times New Roman"/>
                <w:sz w:val="20"/>
                <w:szCs w:val="20"/>
                <w:u w:val="single"/>
              </w:rPr>
              <w:lastRenderedPageBreak/>
              <w:t>комплексного освоения в целях строительства такого жилья)</w:t>
            </w:r>
          </w:p>
        </w:tc>
        <w:tc>
          <w:tcPr>
            <w:tcW w:w="1900"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1) не соответствует требованиям к содержанию заявления, указанным в пункте 1 статьи 39.17 Земельного кодекса Российской Федерации;</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2) подано в иной уполномоченный орган;</w:t>
            </w: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3) к заявлению не приложены документы, </w:t>
            </w:r>
            <w:r w:rsidRPr="001223B7">
              <w:rPr>
                <w:rFonts w:ascii="Times New Roman" w:hAnsi="Times New Roman" w:cs="Times New Roman"/>
                <w:sz w:val="20"/>
                <w:szCs w:val="20"/>
              </w:rPr>
              <w:lastRenderedPageBreak/>
              <w:t>указанные в пункте 2 статьи 39.17 Земельного кодекса Российской Федерации (</w:t>
            </w:r>
            <w:r w:rsidRPr="001223B7">
              <w:rPr>
                <w:rFonts w:ascii="Times New Roman" w:hAnsi="Times New Roman" w:cs="Times New Roman"/>
                <w:sz w:val="20"/>
                <w:szCs w:val="20"/>
                <w:u w:val="single"/>
              </w:rPr>
              <w:t>кроме случая предоставления земельного участка Фонда по результатам аукциона</w:t>
            </w:r>
            <w:r w:rsidRPr="001223B7">
              <w:rPr>
                <w:rFonts w:ascii="Times New Roman" w:hAnsi="Times New Roman" w:cs="Times New Roman"/>
                <w:sz w:val="20"/>
                <w:szCs w:val="20"/>
              </w:rPr>
              <w:t>)</w:t>
            </w:r>
          </w:p>
          <w:p w:rsidR="00E375E2" w:rsidRPr="001223B7" w:rsidRDefault="00E375E2" w:rsidP="001C1173">
            <w:pPr>
              <w:spacing w:line="20" w:lineRule="atLeast"/>
              <w:rPr>
                <w:rFonts w:ascii="Times New Roman" w:hAnsi="Times New Roman" w:cs="Times New Roman"/>
                <w:sz w:val="20"/>
                <w:szCs w:val="20"/>
              </w:rPr>
            </w:pPr>
          </w:p>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Основания для приостановления процедуры не установлены</w:t>
            </w:r>
          </w:p>
        </w:tc>
        <w:tc>
          <w:tcPr>
            <w:tcW w:w="1984" w:type="dxa"/>
          </w:tcPr>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lastRenderedPageBreak/>
              <w:t xml:space="preserve">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2) указанный в </w:t>
            </w:r>
            <w:r w:rsidRPr="001223B7">
              <w:rPr>
                <w:rFonts w:ascii="Times New Roman" w:hAnsi="Times New Roman" w:cs="Times New Roman"/>
                <w:spacing w:val="-4"/>
                <w:sz w:val="20"/>
                <w:szCs w:val="20"/>
              </w:rPr>
              <w:lastRenderedPageBreak/>
              <w:t xml:space="preserve">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4) на указанном в заявлении о предоставлении земельного участка земельном участке расположены здание, </w:t>
            </w:r>
            <w:r w:rsidRPr="001223B7">
              <w:rPr>
                <w:rFonts w:ascii="Times New Roman" w:hAnsi="Times New Roman" w:cs="Times New Roman"/>
                <w:spacing w:val="-4"/>
                <w:sz w:val="20"/>
                <w:szCs w:val="20"/>
              </w:rPr>
              <w:lastRenderedPageBreak/>
              <w:t xml:space="preserve">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5) на указанном в заявлении о </w:t>
            </w:r>
            <w:r w:rsidRPr="001223B7">
              <w:rPr>
                <w:rFonts w:ascii="Times New Roman" w:hAnsi="Times New Roman" w:cs="Times New Roman"/>
                <w:spacing w:val="-4"/>
                <w:sz w:val="20"/>
                <w:szCs w:val="20"/>
              </w:rPr>
              <w:lastRenderedPageBreak/>
              <w:t xml:space="preserve">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7) указанный в заявлении о предоставлении земельного участка земельный участок </w:t>
            </w:r>
            <w:r w:rsidRPr="001223B7">
              <w:rPr>
                <w:rFonts w:ascii="Times New Roman" w:hAnsi="Times New Roman" w:cs="Times New Roman"/>
                <w:spacing w:val="-4"/>
                <w:sz w:val="20"/>
                <w:szCs w:val="20"/>
              </w:rPr>
              <w:lastRenderedPageBreak/>
              <w:t xml:space="preserve">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9) указанный в заявлении о предоставлении земельного участка </w:t>
            </w:r>
            <w:r w:rsidRPr="001223B7">
              <w:rPr>
                <w:rFonts w:ascii="Times New Roman" w:hAnsi="Times New Roman" w:cs="Times New Roman"/>
                <w:spacing w:val="-4"/>
                <w:sz w:val="20"/>
                <w:szCs w:val="20"/>
              </w:rPr>
              <w:lastRenderedPageBreak/>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w:t>
            </w:r>
            <w:r w:rsidRPr="001223B7">
              <w:rPr>
                <w:rFonts w:ascii="Times New Roman" w:hAnsi="Times New Roman" w:cs="Times New Roman"/>
                <w:spacing w:val="-4"/>
                <w:sz w:val="20"/>
                <w:szCs w:val="20"/>
              </w:rPr>
              <w:lastRenderedPageBreak/>
              <w:t xml:space="preserve">основаниям, предусмотренным пунктом 8 статьи 39.11 Земельного кодекса Российской Федерации;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12) разрешенное использование земельного участка не соответствует целям использования такого земельного участка, указанным в </w:t>
            </w:r>
            <w:r w:rsidRPr="001223B7">
              <w:rPr>
                <w:rFonts w:ascii="Times New Roman" w:hAnsi="Times New Roman" w:cs="Times New Roman"/>
                <w:spacing w:val="-4"/>
                <w:sz w:val="20"/>
                <w:szCs w:val="20"/>
              </w:rPr>
              <w:lastRenderedPageBreak/>
              <w:t xml:space="preserve">заявлении о предоставлении земельного участка;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1223B7">
              <w:rPr>
                <w:rFonts w:ascii="Times New Roman" w:hAnsi="Times New Roman" w:cs="Times New Roman"/>
                <w:spacing w:val="-4"/>
                <w:sz w:val="20"/>
                <w:szCs w:val="20"/>
              </w:rPr>
              <w:lastRenderedPageBreak/>
              <w:t xml:space="preserve">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15) предоставление земельного участка на заявленном виде прав не допускается;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16) в отношении земельного участка, указанного в заявлении о его предоставлении, не установлен вид разрешенного использования;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17) указанный в заявлении о предоставлении земельного участка земельный участок не отнесен к определенной категории земель;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18) в отношении земельного участка, указанного в заявлении о его предоставлении, принято решение о предварительном согласовании его </w:t>
            </w:r>
            <w:r w:rsidRPr="001223B7">
              <w:rPr>
                <w:rFonts w:ascii="Times New Roman" w:hAnsi="Times New Roman" w:cs="Times New Roman"/>
                <w:spacing w:val="-4"/>
                <w:sz w:val="20"/>
                <w:szCs w:val="20"/>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1223B7">
              <w:rPr>
                <w:rFonts w:ascii="Times New Roman" w:hAnsi="Times New Roman" w:cs="Times New Roman"/>
                <w:spacing w:val="-4"/>
                <w:sz w:val="20"/>
                <w:szCs w:val="20"/>
              </w:rPr>
              <w:lastRenderedPageBreak/>
              <w:t>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375E2" w:rsidRPr="001223B7" w:rsidRDefault="00E375E2" w:rsidP="001C1173">
            <w:pPr>
              <w:rPr>
                <w:rFonts w:ascii="Times New Roman" w:hAnsi="Times New Roman" w:cs="Times New Roman"/>
                <w:spacing w:val="-4"/>
                <w:sz w:val="20"/>
                <w:szCs w:val="20"/>
              </w:rPr>
            </w:pP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Земельные участки Фонда не могут быть переданы кооперативу в безвозмездное пользование в случае если ранее такому кооперативу:</w:t>
            </w:r>
          </w:p>
          <w:p w:rsidR="00E375E2" w:rsidRPr="001223B7" w:rsidRDefault="00E375E2"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 передавался или представлялся земельный участок Фонда для жилищного строительства, за исключением случаев передачи или предоставления дополнительно земельных участков Фонда ранее созданным кооперативам в случае увеличения количества членов таких кооперативов. При этом дополнительно переданные или </w:t>
            </w:r>
            <w:r w:rsidRPr="001223B7">
              <w:rPr>
                <w:rFonts w:ascii="Times New Roman" w:hAnsi="Times New Roman" w:cs="Times New Roman"/>
                <w:spacing w:val="-4"/>
                <w:sz w:val="20"/>
                <w:szCs w:val="20"/>
              </w:rPr>
              <w:lastRenderedPageBreak/>
              <w:t>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E375E2" w:rsidRPr="001223B7" w:rsidRDefault="00E375E2" w:rsidP="001C1173">
            <w:pPr>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2) передавался или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за исключением случаев передачи или предоставления 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w:t>
            </w:r>
            <w:r w:rsidRPr="001223B7">
              <w:rPr>
                <w:rFonts w:ascii="Times New Roman" w:hAnsi="Times New Roman" w:cs="Times New Roman"/>
                <w:spacing w:val="-4"/>
                <w:sz w:val="20"/>
                <w:szCs w:val="20"/>
              </w:rPr>
              <w:lastRenderedPageBreak/>
              <w:t>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tc>
        <w:tc>
          <w:tcPr>
            <w:tcW w:w="1134" w:type="dxa"/>
          </w:tcPr>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w:t>
            </w:r>
            <w:r w:rsidRPr="001223B7">
              <w:rPr>
                <w:rFonts w:ascii="Times New Roman" w:hAnsi="Times New Roman" w:cs="Times New Roman"/>
                <w:sz w:val="20"/>
                <w:szCs w:val="20"/>
              </w:rPr>
              <w:lastRenderedPageBreak/>
              <w:t>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Проекты договоров, направленные заявителю, должны быть им подписаны и представлены в </w:t>
            </w:r>
            <w:r w:rsidRPr="001223B7">
              <w:rPr>
                <w:rFonts w:ascii="Times New Roman" w:hAnsi="Times New Roman" w:cs="Times New Roman"/>
                <w:sz w:val="20"/>
                <w:szCs w:val="20"/>
              </w:rPr>
              <w:lastRenderedPageBreak/>
              <w:t>уполномоченный орган не позднее чем в течение тридцати дней со дня получения заявителем проектов указанных договоров</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Договор безвозмездного пользования земельным участком Фонда заключается в течение одного месяца с даты представления кооперативом документов, подтверждающих уплату не менее двадцати процентов </w:t>
            </w:r>
            <w:r w:rsidRPr="001223B7">
              <w:rPr>
                <w:rFonts w:ascii="Times New Roman" w:hAnsi="Times New Roman" w:cs="Times New Roman"/>
                <w:sz w:val="20"/>
                <w:szCs w:val="20"/>
              </w:rPr>
              <w:lastRenderedPageBreak/>
              <w:t xml:space="preserve">суммы всех паевых взносов </w:t>
            </w:r>
            <w:r w:rsidRPr="001223B7">
              <w:rPr>
                <w:rFonts w:ascii="Times New Roman" w:hAnsi="Times New Roman" w:cs="Times New Roman"/>
                <w:sz w:val="20"/>
                <w:szCs w:val="20"/>
                <w:u w:val="single"/>
              </w:rPr>
              <w:t>(в случае предоставления земельных участков Фонда кооперативам, созданным в целях обеспечения жильем граждан, которые могут быть членами таких кооперативов)</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В течение десяти дней со дня подписания протокола о результатах аукциона подписанный договор Фонд направляет победител</w:t>
            </w:r>
            <w:r w:rsidRPr="001223B7">
              <w:rPr>
                <w:rFonts w:ascii="Times New Roman" w:hAnsi="Times New Roman" w:cs="Times New Roman"/>
                <w:sz w:val="20"/>
                <w:szCs w:val="20"/>
              </w:rPr>
              <w:lastRenderedPageBreak/>
              <w:t xml:space="preserve">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1223B7">
              <w:rPr>
                <w:rFonts w:ascii="Times New Roman" w:hAnsi="Times New Roman" w:cs="Times New Roman"/>
                <w:sz w:val="20"/>
                <w:szCs w:val="20"/>
                <w:u w:val="single"/>
              </w:rPr>
              <w:t xml:space="preserve">(если имеется победитель аукциона или единственный принявший участие в </w:t>
            </w:r>
            <w:r w:rsidRPr="001223B7">
              <w:rPr>
                <w:rFonts w:ascii="Times New Roman" w:hAnsi="Times New Roman" w:cs="Times New Roman"/>
                <w:sz w:val="20"/>
                <w:szCs w:val="20"/>
                <w:u w:val="single"/>
              </w:rPr>
              <w:lastRenderedPageBreak/>
              <w:t>аукционе его участник)</w:t>
            </w:r>
          </w:p>
          <w:p w:rsidR="00E375E2" w:rsidRPr="001223B7" w:rsidRDefault="00E375E2" w:rsidP="001C1173">
            <w:pPr>
              <w:spacing w:after="120" w:line="20" w:lineRule="atLeast"/>
              <w:rPr>
                <w:rFonts w:ascii="Times New Roman" w:hAnsi="Times New Roman" w:cs="Times New Roman"/>
                <w:sz w:val="20"/>
                <w:szCs w:val="20"/>
                <w:u w:val="single"/>
              </w:rPr>
            </w:pPr>
            <w:r w:rsidRPr="001223B7">
              <w:rPr>
                <w:rFonts w:ascii="Times New Roman" w:hAnsi="Times New Roman" w:cs="Times New Roman"/>
                <w:sz w:val="20"/>
                <w:szCs w:val="20"/>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Фонд направляет единственному заявителю, признанному участником аукциона, или единственному заявителю, подавшему заявку, </w:t>
            </w:r>
            <w:r w:rsidRPr="001223B7">
              <w:rPr>
                <w:rFonts w:ascii="Times New Roman" w:hAnsi="Times New Roman" w:cs="Times New Roman"/>
                <w:sz w:val="20"/>
                <w:szCs w:val="20"/>
              </w:rPr>
              <w:lastRenderedPageBreak/>
              <w:t xml:space="preserve">соответствующему всем требованиям и указанным в извещении о проведении аукциона условиям </w:t>
            </w:r>
            <w:r w:rsidRPr="001223B7">
              <w:rPr>
                <w:rFonts w:ascii="Times New Roman" w:hAnsi="Times New Roman" w:cs="Times New Roman"/>
                <w:sz w:val="20"/>
                <w:szCs w:val="20"/>
                <w:u w:val="single"/>
              </w:rPr>
              <w:t xml:space="preserve">(если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w:t>
            </w:r>
            <w:r w:rsidRPr="001223B7">
              <w:rPr>
                <w:rFonts w:ascii="Times New Roman" w:hAnsi="Times New Roman" w:cs="Times New Roman"/>
                <w:sz w:val="20"/>
                <w:szCs w:val="20"/>
                <w:u w:val="single"/>
              </w:rPr>
              <w:lastRenderedPageBreak/>
              <w:t>условиям)</w:t>
            </w:r>
          </w:p>
          <w:p w:rsidR="00E375E2" w:rsidRPr="001223B7" w:rsidRDefault="00E375E2"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Срок представления заявителем документов не установлен</w:t>
            </w:r>
          </w:p>
        </w:tc>
        <w:tc>
          <w:tcPr>
            <w:tcW w:w="1418"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Платность проведения процедуры не установлена</w:t>
            </w:r>
          </w:p>
        </w:tc>
        <w:tc>
          <w:tcPr>
            <w:tcW w:w="1276" w:type="dxa"/>
          </w:tcPr>
          <w:p w:rsidR="00E375E2" w:rsidRPr="001223B7" w:rsidRDefault="00E375E2"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Ограничения по форме подачи заявителем документов на проведение процедуры не установлены</w:t>
            </w:r>
          </w:p>
        </w:tc>
        <w:tc>
          <w:tcPr>
            <w:tcW w:w="1134" w:type="dxa"/>
          </w:tcPr>
          <w:p w:rsidR="00E375E2" w:rsidRPr="001223B7" w:rsidRDefault="00E375E2" w:rsidP="001C1173">
            <w:pPr>
              <w:rPr>
                <w:rFonts w:ascii="Times New Roman" w:hAnsi="Times New Roman" w:cs="Times New Roman"/>
                <w:sz w:val="20"/>
                <w:szCs w:val="20"/>
              </w:rPr>
            </w:pPr>
          </w:p>
        </w:tc>
      </w:tr>
      <w:tr w:rsidR="00E375E2" w:rsidRPr="001223B7" w:rsidTr="00E375E2">
        <w:trPr>
          <w:gridAfter w:val="1"/>
          <w:wAfter w:w="1134" w:type="dxa"/>
        </w:trPr>
        <w:tc>
          <w:tcPr>
            <w:tcW w:w="1757" w:type="dxa"/>
          </w:tcPr>
          <w:p w:rsidR="00E375E2" w:rsidRPr="001223B7" w:rsidRDefault="00E375E2" w:rsidP="001C1173">
            <w:pPr>
              <w:rPr>
                <w:rFonts w:ascii="Times New Roman" w:hAnsi="Times New Roman" w:cs="Times New Roman"/>
                <w:b/>
                <w:sz w:val="20"/>
                <w:szCs w:val="20"/>
              </w:rPr>
            </w:pPr>
            <w:r w:rsidRPr="001223B7">
              <w:rPr>
                <w:rFonts w:ascii="Times New Roman" w:hAnsi="Times New Roman" w:cs="Times New Roman"/>
                <w:b/>
                <w:sz w:val="20"/>
                <w:szCs w:val="20"/>
              </w:rPr>
              <w:lastRenderedPageBreak/>
              <w:t>20(1).</w:t>
            </w:r>
          </w:p>
          <w:p w:rsidR="00E375E2" w:rsidRPr="001223B7" w:rsidRDefault="00E375E2" w:rsidP="00E375E2">
            <w:pPr>
              <w:jc w:val="center"/>
              <w:rPr>
                <w:rFonts w:ascii="Times New Roman" w:hAnsi="Times New Roman" w:cs="Times New Roman"/>
                <w:b/>
                <w:sz w:val="20"/>
                <w:szCs w:val="20"/>
              </w:rPr>
            </w:pPr>
          </w:p>
        </w:tc>
        <w:tc>
          <w:tcPr>
            <w:tcW w:w="1644" w:type="dxa"/>
          </w:tcPr>
          <w:p w:rsidR="00E375E2" w:rsidRPr="001223B7" w:rsidRDefault="00E375E2" w:rsidP="001C1173">
            <w:pPr>
              <w:suppressAutoHyphens/>
              <w:rPr>
                <w:rFonts w:ascii="Times New Roman" w:eastAsia="Times New Roman" w:hAnsi="Times New Roman" w:cs="Times New Roman"/>
                <w:b/>
                <w:sz w:val="20"/>
                <w:szCs w:val="20"/>
                <w:lang w:eastAsia="ar-SA"/>
              </w:rPr>
            </w:pPr>
            <w:r w:rsidRPr="001223B7">
              <w:rPr>
                <w:rFonts w:ascii="Times New Roman" w:eastAsia="Times New Roman" w:hAnsi="Times New Roman" w:cs="Times New Roman"/>
                <w:b/>
                <w:sz w:val="20"/>
                <w:szCs w:val="20"/>
                <w:lang w:eastAsia="ar-SA"/>
              </w:rPr>
              <w:t>Постановлен</w:t>
            </w:r>
            <w:r w:rsidR="00D742B9">
              <w:rPr>
                <w:rFonts w:ascii="Times New Roman" w:eastAsia="Times New Roman" w:hAnsi="Times New Roman" w:cs="Times New Roman"/>
                <w:b/>
                <w:sz w:val="20"/>
                <w:szCs w:val="20"/>
                <w:lang w:eastAsia="ar-SA"/>
              </w:rPr>
              <w:t xml:space="preserve">ие  администрации Елань- Коленовского городского </w:t>
            </w:r>
            <w:r w:rsidRPr="001223B7">
              <w:rPr>
                <w:rFonts w:ascii="Times New Roman" w:eastAsia="Times New Roman" w:hAnsi="Times New Roman" w:cs="Times New Roman"/>
                <w:b/>
                <w:sz w:val="20"/>
                <w:szCs w:val="20"/>
                <w:lang w:eastAsia="ar-SA"/>
              </w:rPr>
              <w:t>поселения Новохоперского муниицпального</w:t>
            </w:r>
            <w:r w:rsidR="007F6433">
              <w:rPr>
                <w:rFonts w:ascii="Times New Roman" w:eastAsia="Times New Roman" w:hAnsi="Times New Roman" w:cs="Times New Roman"/>
                <w:b/>
                <w:sz w:val="20"/>
                <w:szCs w:val="20"/>
                <w:lang w:eastAsia="ar-SA"/>
              </w:rPr>
              <w:t xml:space="preserve"> района  №66</w:t>
            </w:r>
            <w:r w:rsidR="00D742B9">
              <w:rPr>
                <w:rFonts w:ascii="Times New Roman" w:eastAsia="Times New Roman" w:hAnsi="Times New Roman" w:cs="Times New Roman"/>
                <w:b/>
                <w:sz w:val="20"/>
                <w:szCs w:val="20"/>
                <w:lang w:eastAsia="ar-SA"/>
              </w:rPr>
              <w:t xml:space="preserve"> от 24.08</w:t>
            </w:r>
            <w:r w:rsidRPr="001223B7">
              <w:rPr>
                <w:rFonts w:ascii="Times New Roman" w:eastAsia="Times New Roman" w:hAnsi="Times New Roman" w:cs="Times New Roman"/>
                <w:b/>
                <w:sz w:val="20"/>
                <w:szCs w:val="20"/>
                <w:lang w:eastAsia="ar-SA"/>
              </w:rPr>
              <w:t>.2015 «Об утверждении административного регламента</w:t>
            </w:r>
          </w:p>
          <w:p w:rsidR="00E375E2" w:rsidRPr="001223B7" w:rsidRDefault="00E375E2" w:rsidP="001C1173">
            <w:pPr>
              <w:suppressAutoHyphens/>
              <w:rPr>
                <w:rFonts w:ascii="Times New Roman" w:eastAsia="Times New Roman" w:hAnsi="Times New Roman" w:cs="Times New Roman"/>
                <w:b/>
                <w:sz w:val="20"/>
                <w:szCs w:val="20"/>
                <w:lang w:eastAsia="ar-SA"/>
              </w:rPr>
            </w:pPr>
            <w:r w:rsidRPr="001223B7">
              <w:rPr>
                <w:rFonts w:ascii="Times New Roman" w:eastAsia="Times New Roman" w:hAnsi="Times New Roman" w:cs="Times New Roman"/>
                <w:b/>
                <w:sz w:val="20"/>
                <w:szCs w:val="20"/>
                <w:lang w:eastAsia="ar-SA"/>
              </w:rPr>
              <w:t>по предоставлению муниципальной услуги</w:t>
            </w:r>
          </w:p>
          <w:p w:rsidR="00E375E2" w:rsidRPr="001223B7" w:rsidRDefault="00E375E2" w:rsidP="001C1173">
            <w:pPr>
              <w:suppressAutoHyphens/>
              <w:rPr>
                <w:rFonts w:ascii="Times New Roman" w:hAnsi="Times New Roman" w:cs="Times New Roman"/>
                <w:b/>
                <w:sz w:val="20"/>
                <w:szCs w:val="20"/>
              </w:rPr>
            </w:pPr>
            <w:r w:rsidRPr="001223B7">
              <w:rPr>
                <w:rFonts w:ascii="Times New Roman" w:eastAsia="Times New Roman" w:hAnsi="Times New Roman" w:cs="Times New Roman"/>
                <w:b/>
                <w:sz w:val="20"/>
                <w:szCs w:val="20"/>
                <w:lang w:eastAsia="ar-SA"/>
              </w:rPr>
              <w:t>«</w:t>
            </w:r>
            <w:r w:rsidRPr="001223B7">
              <w:rPr>
                <w:rFonts w:ascii="Times New Roman" w:hAnsi="Times New Roman" w:cs="Times New Roman"/>
                <w:b/>
                <w:sz w:val="20"/>
                <w:szCs w:val="20"/>
              </w:rPr>
              <w:t xml:space="preserve">Утверждение и выдача схем расположения </w:t>
            </w:r>
          </w:p>
          <w:p w:rsidR="00E375E2" w:rsidRPr="001223B7" w:rsidRDefault="00E375E2" w:rsidP="001C1173">
            <w:pPr>
              <w:suppressAutoHyphens/>
              <w:rPr>
                <w:rFonts w:ascii="Times New Roman" w:hAnsi="Times New Roman" w:cs="Times New Roman"/>
                <w:b/>
                <w:sz w:val="20"/>
                <w:szCs w:val="20"/>
              </w:rPr>
            </w:pPr>
            <w:r w:rsidRPr="001223B7">
              <w:rPr>
                <w:rFonts w:ascii="Times New Roman" w:hAnsi="Times New Roman" w:cs="Times New Roman"/>
                <w:b/>
                <w:sz w:val="20"/>
                <w:szCs w:val="20"/>
              </w:rPr>
              <w:t xml:space="preserve">земельных участков на кадастровом плане </w:t>
            </w:r>
          </w:p>
          <w:p w:rsidR="00E375E2" w:rsidRPr="001223B7" w:rsidRDefault="00E375E2" w:rsidP="001C1173">
            <w:pPr>
              <w:widowControl w:val="0"/>
              <w:autoSpaceDE w:val="0"/>
              <w:autoSpaceDN w:val="0"/>
              <w:adjustRightInd w:val="0"/>
              <w:outlineLvl w:val="0"/>
              <w:rPr>
                <w:rFonts w:ascii="Times New Roman" w:hAnsi="Times New Roman" w:cs="Times New Roman"/>
                <w:b/>
                <w:bCs/>
                <w:sz w:val="20"/>
                <w:szCs w:val="20"/>
              </w:rPr>
            </w:pPr>
            <w:r w:rsidRPr="001223B7">
              <w:rPr>
                <w:rFonts w:ascii="Times New Roman" w:hAnsi="Times New Roman" w:cs="Times New Roman"/>
                <w:b/>
                <w:sz w:val="20"/>
                <w:szCs w:val="20"/>
              </w:rPr>
              <w:t>территорий</w:t>
            </w:r>
            <w:r w:rsidRPr="001223B7">
              <w:rPr>
                <w:rFonts w:ascii="Times New Roman" w:eastAsia="Times New Roman" w:hAnsi="Times New Roman" w:cs="Times New Roman"/>
                <w:b/>
                <w:sz w:val="20"/>
                <w:szCs w:val="20"/>
                <w:lang w:eastAsia="ar-SA"/>
              </w:rPr>
              <w:t>»</w:t>
            </w:r>
          </w:p>
        </w:tc>
        <w:tc>
          <w:tcPr>
            <w:tcW w:w="1871" w:type="dxa"/>
          </w:tcPr>
          <w:p w:rsidR="00D742B9" w:rsidRDefault="00E375E2" w:rsidP="001C1173">
            <w:pPr>
              <w:suppressAutoHyphens/>
              <w:rPr>
                <w:rFonts w:ascii="Times New Roman" w:eastAsia="Times New Roman" w:hAnsi="Times New Roman" w:cs="Times New Roman"/>
                <w:b/>
                <w:sz w:val="20"/>
                <w:szCs w:val="20"/>
                <w:lang w:eastAsia="ar-SA"/>
              </w:rPr>
            </w:pPr>
            <w:r w:rsidRPr="001223B7">
              <w:rPr>
                <w:rFonts w:ascii="Times New Roman" w:eastAsia="Times New Roman" w:hAnsi="Times New Roman" w:cs="Times New Roman"/>
                <w:b/>
                <w:sz w:val="20"/>
                <w:szCs w:val="20"/>
                <w:lang w:eastAsia="ar-SA"/>
              </w:rPr>
              <w:t xml:space="preserve">Постановление  администрации </w:t>
            </w:r>
          </w:p>
          <w:p w:rsidR="00E375E2" w:rsidRPr="001223B7" w:rsidRDefault="00D742B9" w:rsidP="001C1173">
            <w:pPr>
              <w:suppressAutoHyphens/>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Елань- Коленовского городского</w:t>
            </w:r>
            <w:r w:rsidR="00E375E2" w:rsidRPr="001223B7">
              <w:rPr>
                <w:rFonts w:ascii="Times New Roman" w:eastAsia="Times New Roman" w:hAnsi="Times New Roman" w:cs="Times New Roman"/>
                <w:b/>
                <w:sz w:val="20"/>
                <w:szCs w:val="20"/>
                <w:lang w:eastAsia="ar-SA"/>
              </w:rPr>
              <w:t xml:space="preserve"> поселения Новохоперс</w:t>
            </w:r>
            <w:r w:rsidR="007F6433">
              <w:rPr>
                <w:rFonts w:ascii="Times New Roman" w:eastAsia="Times New Roman" w:hAnsi="Times New Roman" w:cs="Times New Roman"/>
                <w:b/>
                <w:sz w:val="20"/>
                <w:szCs w:val="20"/>
                <w:lang w:eastAsia="ar-SA"/>
              </w:rPr>
              <w:t>кого муниицпального района  № 66</w:t>
            </w:r>
            <w:r>
              <w:rPr>
                <w:rFonts w:ascii="Times New Roman" w:eastAsia="Times New Roman" w:hAnsi="Times New Roman" w:cs="Times New Roman"/>
                <w:b/>
                <w:sz w:val="20"/>
                <w:szCs w:val="20"/>
                <w:lang w:eastAsia="ar-SA"/>
              </w:rPr>
              <w:t xml:space="preserve"> от 24.08</w:t>
            </w:r>
            <w:r w:rsidR="00E375E2" w:rsidRPr="001223B7">
              <w:rPr>
                <w:rFonts w:ascii="Times New Roman" w:eastAsia="Times New Roman" w:hAnsi="Times New Roman" w:cs="Times New Roman"/>
                <w:b/>
                <w:sz w:val="20"/>
                <w:szCs w:val="20"/>
                <w:lang w:eastAsia="ar-SA"/>
              </w:rPr>
              <w:t>.2015 «Об утверждении административного регламента</w:t>
            </w:r>
          </w:p>
          <w:p w:rsidR="00E375E2" w:rsidRPr="001223B7" w:rsidRDefault="00E375E2" w:rsidP="001C1173">
            <w:pPr>
              <w:suppressAutoHyphens/>
              <w:rPr>
                <w:rFonts w:ascii="Times New Roman" w:eastAsia="Times New Roman" w:hAnsi="Times New Roman" w:cs="Times New Roman"/>
                <w:b/>
                <w:sz w:val="20"/>
                <w:szCs w:val="20"/>
                <w:lang w:eastAsia="ar-SA"/>
              </w:rPr>
            </w:pPr>
            <w:r w:rsidRPr="001223B7">
              <w:rPr>
                <w:rFonts w:ascii="Times New Roman" w:eastAsia="Times New Roman" w:hAnsi="Times New Roman" w:cs="Times New Roman"/>
                <w:b/>
                <w:sz w:val="20"/>
                <w:szCs w:val="20"/>
                <w:lang w:eastAsia="ar-SA"/>
              </w:rPr>
              <w:t>по предоставлению муниципальной услуги</w:t>
            </w:r>
          </w:p>
          <w:p w:rsidR="00E375E2" w:rsidRPr="001223B7" w:rsidRDefault="00E375E2" w:rsidP="001C1173">
            <w:pPr>
              <w:suppressAutoHyphens/>
              <w:rPr>
                <w:rFonts w:ascii="Times New Roman" w:hAnsi="Times New Roman" w:cs="Times New Roman"/>
                <w:b/>
                <w:sz w:val="20"/>
                <w:szCs w:val="20"/>
              </w:rPr>
            </w:pPr>
            <w:r w:rsidRPr="001223B7">
              <w:rPr>
                <w:rFonts w:ascii="Times New Roman" w:eastAsia="Times New Roman" w:hAnsi="Times New Roman" w:cs="Times New Roman"/>
                <w:b/>
                <w:sz w:val="20"/>
                <w:szCs w:val="20"/>
                <w:lang w:eastAsia="ar-SA"/>
              </w:rPr>
              <w:t>«</w:t>
            </w:r>
            <w:r w:rsidRPr="001223B7">
              <w:rPr>
                <w:rFonts w:ascii="Times New Roman" w:hAnsi="Times New Roman" w:cs="Times New Roman"/>
                <w:b/>
                <w:sz w:val="20"/>
                <w:szCs w:val="20"/>
              </w:rPr>
              <w:t xml:space="preserve">Утверждение и выдача схем расположения </w:t>
            </w:r>
          </w:p>
          <w:p w:rsidR="00E375E2" w:rsidRPr="001223B7" w:rsidRDefault="00E375E2" w:rsidP="001C1173">
            <w:pPr>
              <w:suppressAutoHyphens/>
              <w:rPr>
                <w:rFonts w:ascii="Times New Roman" w:hAnsi="Times New Roman" w:cs="Times New Roman"/>
                <w:b/>
                <w:sz w:val="20"/>
                <w:szCs w:val="20"/>
              </w:rPr>
            </w:pPr>
            <w:r w:rsidRPr="001223B7">
              <w:rPr>
                <w:rFonts w:ascii="Times New Roman" w:hAnsi="Times New Roman" w:cs="Times New Roman"/>
                <w:b/>
                <w:sz w:val="20"/>
                <w:szCs w:val="20"/>
              </w:rPr>
              <w:t xml:space="preserve">земельных участков на кадастровом плане </w:t>
            </w:r>
          </w:p>
          <w:p w:rsidR="00E375E2" w:rsidRPr="001223B7" w:rsidRDefault="00E375E2" w:rsidP="001C1173">
            <w:pPr>
              <w:autoSpaceDE w:val="0"/>
              <w:autoSpaceDN w:val="0"/>
              <w:adjustRightInd w:val="0"/>
              <w:rPr>
                <w:rFonts w:ascii="Times New Roman" w:hAnsi="Times New Roman" w:cs="Times New Roman"/>
                <w:b/>
                <w:sz w:val="20"/>
                <w:szCs w:val="20"/>
              </w:rPr>
            </w:pPr>
            <w:r w:rsidRPr="001223B7">
              <w:rPr>
                <w:rFonts w:ascii="Times New Roman" w:hAnsi="Times New Roman" w:cs="Times New Roman"/>
                <w:b/>
                <w:sz w:val="20"/>
                <w:szCs w:val="20"/>
              </w:rPr>
              <w:t>территорий</w:t>
            </w:r>
            <w:r w:rsidRPr="001223B7">
              <w:rPr>
                <w:rFonts w:ascii="Times New Roman" w:eastAsia="Times New Roman" w:hAnsi="Times New Roman" w:cs="Times New Roman"/>
                <w:b/>
                <w:sz w:val="20"/>
                <w:szCs w:val="20"/>
                <w:lang w:eastAsia="ar-SA"/>
              </w:rPr>
              <w:t>»</w:t>
            </w:r>
          </w:p>
        </w:tc>
        <w:tc>
          <w:tcPr>
            <w:tcW w:w="1490" w:type="dxa"/>
          </w:tcPr>
          <w:p w:rsidR="00E375E2" w:rsidRPr="001223B7" w:rsidRDefault="00E375E2" w:rsidP="001C1173">
            <w:pPr>
              <w:autoSpaceDE w:val="0"/>
              <w:autoSpaceDN w:val="0"/>
              <w:adjustRightInd w:val="0"/>
              <w:rPr>
                <w:rFonts w:ascii="Times New Roman" w:hAnsi="Times New Roman" w:cs="Times New Roman"/>
                <w:b/>
                <w:sz w:val="20"/>
                <w:szCs w:val="20"/>
              </w:rPr>
            </w:pPr>
            <w:r w:rsidRPr="001223B7">
              <w:rPr>
                <w:rFonts w:ascii="Times New Roman" w:hAnsi="Times New Roman" w:cs="Times New Roman"/>
                <w:b/>
                <w:sz w:val="20"/>
                <w:szCs w:val="20"/>
              </w:rPr>
              <w:t xml:space="preserve">Результатом предоставления муниципальной услуги является  </w:t>
            </w:r>
            <w:r w:rsidRPr="001223B7">
              <w:rPr>
                <w:rFonts w:ascii="Times New Roman" w:hAnsi="Times New Roman" w:cs="Times New Roman"/>
                <w:b/>
                <w:sz w:val="20"/>
                <w:szCs w:val="20"/>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tc>
        <w:tc>
          <w:tcPr>
            <w:tcW w:w="1828" w:type="dxa"/>
          </w:tcPr>
          <w:p w:rsidR="00E375E2" w:rsidRPr="001223B7" w:rsidRDefault="00E375E2" w:rsidP="001C117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Выписка и Единого государственного реестра юридических лиц (в случае, если заявитель является юридическим лицом);</w:t>
            </w:r>
          </w:p>
          <w:p w:rsidR="00E375E2" w:rsidRPr="001223B7" w:rsidRDefault="00E375E2" w:rsidP="001C117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E375E2" w:rsidRPr="001223B7" w:rsidRDefault="00E375E2" w:rsidP="001C1173">
            <w:pPr>
              <w:pStyle w:val="ConsPlusNormal"/>
              <w:ind w:firstLine="709"/>
              <w:contextualSpacing/>
              <w:jc w:val="both"/>
              <w:rPr>
                <w:rFonts w:ascii="Times New Roman" w:hAnsi="Times New Roman" w:cs="Times New Roman"/>
                <w:b/>
                <w:sz w:val="20"/>
                <w:szCs w:val="20"/>
                <w:lang w:eastAsia="ru-RU"/>
              </w:rPr>
            </w:pPr>
            <w:r w:rsidRPr="001223B7">
              <w:rPr>
                <w:rFonts w:ascii="Times New Roman" w:hAnsi="Times New Roman" w:cs="Times New Roman"/>
                <w:b/>
                <w:sz w:val="20"/>
                <w:szCs w:val="20"/>
              </w:rPr>
              <w:t>- В</w:t>
            </w:r>
            <w:r w:rsidRPr="001223B7">
              <w:rPr>
                <w:rFonts w:ascii="Times New Roman" w:hAnsi="Times New Roman" w:cs="Times New Roman"/>
                <w:b/>
                <w:sz w:val="20"/>
                <w:szCs w:val="20"/>
                <w:lang w:eastAsia="ru-RU"/>
              </w:rPr>
              <w:t xml:space="preserve">ыписка из Единого государственного реестра прав на </w:t>
            </w:r>
            <w:r w:rsidRPr="001223B7">
              <w:rPr>
                <w:rFonts w:ascii="Times New Roman" w:hAnsi="Times New Roman" w:cs="Times New Roman"/>
                <w:b/>
                <w:sz w:val="20"/>
                <w:szCs w:val="20"/>
                <w:lang w:eastAsia="ru-RU"/>
              </w:rPr>
              <w:lastRenderedPageBreak/>
              <w:t xml:space="preserve">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E375E2" w:rsidRPr="001223B7" w:rsidRDefault="00E375E2" w:rsidP="001C1173">
            <w:pPr>
              <w:ind w:firstLine="708"/>
              <w:contextualSpacing/>
              <w:jc w:val="both"/>
              <w:rPr>
                <w:rFonts w:ascii="Times New Roman" w:hAnsi="Times New Roman" w:cs="Times New Roman"/>
                <w:b/>
                <w:sz w:val="20"/>
                <w:szCs w:val="20"/>
              </w:rPr>
            </w:pPr>
            <w:r w:rsidRPr="001223B7">
              <w:rPr>
                <w:rFonts w:ascii="Times New Roman" w:hAnsi="Times New Roman" w:cs="Times New Roman"/>
                <w:b/>
                <w:sz w:val="20"/>
                <w:szCs w:val="20"/>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E375E2" w:rsidRPr="001223B7" w:rsidRDefault="00E375E2" w:rsidP="001C1173">
            <w:pPr>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lang w:eastAsia="ar-SA"/>
              </w:rPr>
              <w:t>-  кадастровый паспорт земельного участка</w:t>
            </w:r>
            <w:r w:rsidR="0026536E">
              <w:rPr>
                <w:rFonts w:ascii="Times New Roman" w:hAnsi="Times New Roman" w:cs="Times New Roman"/>
                <w:b/>
                <w:sz w:val="20"/>
                <w:szCs w:val="20"/>
                <w:lang w:eastAsia="ar-SA"/>
              </w:rPr>
              <w:t xml:space="preserve"> </w:t>
            </w:r>
            <w:r w:rsidRPr="001223B7">
              <w:rPr>
                <w:rFonts w:ascii="Times New Roman" w:hAnsi="Times New Roman" w:cs="Times New Roman"/>
                <w:b/>
                <w:sz w:val="20"/>
                <w:szCs w:val="20"/>
                <w:lang w:eastAsia="ar-SA"/>
              </w:rPr>
              <w:t xml:space="preserve">или кадастровая выписка о земельном участке (в случае раздела земельного </w:t>
            </w:r>
            <w:r w:rsidRPr="001223B7">
              <w:rPr>
                <w:rFonts w:ascii="Times New Roman" w:hAnsi="Times New Roman" w:cs="Times New Roman"/>
                <w:b/>
                <w:sz w:val="20"/>
                <w:szCs w:val="20"/>
                <w:lang w:eastAsia="ar-SA"/>
              </w:rPr>
              <w:lastRenderedPageBreak/>
              <w:t>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1900" w:type="dxa"/>
          </w:tcPr>
          <w:p w:rsidR="00E375E2" w:rsidRPr="001223B7" w:rsidRDefault="00E375E2" w:rsidP="001C1173">
            <w:pPr>
              <w:tabs>
                <w:tab w:val="num" w:pos="792"/>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375E2" w:rsidRPr="001223B7" w:rsidRDefault="00E375E2" w:rsidP="001C1173">
            <w:pPr>
              <w:tabs>
                <w:tab w:val="num" w:pos="792"/>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xml:space="preserve">-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w:t>
            </w:r>
            <w:r w:rsidRPr="001223B7">
              <w:rPr>
                <w:rFonts w:ascii="Times New Roman" w:hAnsi="Times New Roman" w:cs="Times New Roman"/>
                <w:b/>
                <w:sz w:val="20"/>
                <w:szCs w:val="20"/>
              </w:rPr>
              <w:lastRenderedPageBreak/>
              <w:t>административного регламента;</w:t>
            </w:r>
          </w:p>
          <w:p w:rsidR="00E375E2" w:rsidRPr="001223B7" w:rsidRDefault="00E375E2" w:rsidP="001C1173">
            <w:pPr>
              <w:tabs>
                <w:tab w:val="num" w:pos="792"/>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заявление подано лицом, не уполномоченным совершать такого рода действия.</w:t>
            </w:r>
          </w:p>
          <w:p w:rsidR="00E375E2" w:rsidRPr="001223B7" w:rsidRDefault="00E375E2" w:rsidP="001C1173">
            <w:pPr>
              <w:rPr>
                <w:rFonts w:ascii="Times New Roman" w:hAnsi="Times New Roman" w:cs="Times New Roman"/>
                <w:b/>
                <w:sz w:val="20"/>
                <w:szCs w:val="20"/>
              </w:rPr>
            </w:pPr>
          </w:p>
        </w:tc>
        <w:tc>
          <w:tcPr>
            <w:tcW w:w="1984" w:type="dxa"/>
          </w:tcPr>
          <w:p w:rsidR="00E375E2" w:rsidRPr="001223B7" w:rsidRDefault="00E375E2" w:rsidP="001C1173">
            <w:pPr>
              <w:tabs>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lastRenderedPageBreak/>
              <w:t>-  несоответствие схемы расположения земельного участка ее форме, формату или требованиям к ее подготовке;</w:t>
            </w:r>
          </w:p>
          <w:p w:rsidR="00E375E2" w:rsidRPr="001223B7" w:rsidRDefault="00E375E2" w:rsidP="001C1173">
            <w:pPr>
              <w:tabs>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w:t>
            </w:r>
            <w:r w:rsidRPr="001223B7">
              <w:rPr>
                <w:rFonts w:ascii="Times New Roman" w:hAnsi="Times New Roman" w:cs="Times New Roman"/>
                <w:b/>
                <w:sz w:val="20"/>
                <w:szCs w:val="20"/>
              </w:rPr>
              <w:lastRenderedPageBreak/>
              <w:t>расположения земельного участка, срок действия которого не истек;</w:t>
            </w:r>
          </w:p>
          <w:p w:rsidR="00E375E2" w:rsidRPr="001223B7" w:rsidRDefault="00E375E2" w:rsidP="001C1173">
            <w:pPr>
              <w:tabs>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375E2" w:rsidRPr="001223B7" w:rsidRDefault="00E375E2" w:rsidP="001C1173">
            <w:pPr>
              <w:tabs>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375E2" w:rsidRPr="001223B7" w:rsidRDefault="00E375E2" w:rsidP="001C1173">
            <w:pPr>
              <w:tabs>
                <w:tab w:val="num" w:pos="1155"/>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xml:space="preserve">- расположение земельного участка, образование </w:t>
            </w:r>
            <w:r w:rsidRPr="001223B7">
              <w:rPr>
                <w:rFonts w:ascii="Times New Roman" w:hAnsi="Times New Roman" w:cs="Times New Roman"/>
                <w:b/>
                <w:sz w:val="20"/>
                <w:szCs w:val="20"/>
              </w:rPr>
              <w:lastRenderedPageBreak/>
              <w:t xml:space="preserve">которого предусмотрено схемой расположения земельного участка, в границах территории, для которой утвержден проект межевания территории. </w:t>
            </w:r>
          </w:p>
          <w:p w:rsidR="00E375E2" w:rsidRPr="001223B7" w:rsidRDefault="00E375E2" w:rsidP="001C1173">
            <w:pPr>
              <w:tabs>
                <w:tab w:val="left" w:pos="34"/>
              </w:tabs>
              <w:autoSpaceDE w:val="0"/>
              <w:autoSpaceDN w:val="0"/>
              <w:adjustRightInd w:val="0"/>
              <w:rPr>
                <w:rFonts w:ascii="Times New Roman" w:hAnsi="Times New Roman" w:cs="Times New Roman"/>
                <w:b/>
                <w:sz w:val="20"/>
                <w:szCs w:val="20"/>
              </w:rPr>
            </w:pPr>
          </w:p>
        </w:tc>
        <w:tc>
          <w:tcPr>
            <w:tcW w:w="1134" w:type="dxa"/>
          </w:tcPr>
          <w:p w:rsidR="00E375E2" w:rsidRPr="001223B7" w:rsidRDefault="00E375E2" w:rsidP="001C1173">
            <w:pPr>
              <w:rPr>
                <w:rFonts w:ascii="Times New Roman" w:hAnsi="Times New Roman" w:cs="Times New Roman"/>
                <w:b/>
                <w:sz w:val="20"/>
                <w:szCs w:val="20"/>
              </w:rPr>
            </w:pPr>
            <w:r w:rsidRPr="001223B7">
              <w:rPr>
                <w:rFonts w:ascii="Times New Roman" w:hAnsi="Times New Roman" w:cs="Times New Roman"/>
                <w:b/>
                <w:sz w:val="20"/>
                <w:szCs w:val="20"/>
              </w:rPr>
              <w:lastRenderedPageBreak/>
              <w:t xml:space="preserve">Муниципальная услуга предоставляется на безвозмездной основе </w:t>
            </w:r>
          </w:p>
        </w:tc>
        <w:tc>
          <w:tcPr>
            <w:tcW w:w="1418" w:type="dxa"/>
          </w:tcPr>
          <w:p w:rsidR="00E375E2" w:rsidRPr="001223B7" w:rsidRDefault="00E375E2" w:rsidP="001C1173">
            <w:pPr>
              <w:rPr>
                <w:rFonts w:ascii="Times New Roman" w:hAnsi="Times New Roman" w:cs="Times New Roman"/>
                <w:b/>
                <w:sz w:val="20"/>
                <w:szCs w:val="20"/>
              </w:rPr>
            </w:pPr>
            <w:r w:rsidRPr="001223B7">
              <w:rPr>
                <w:rFonts w:ascii="Times New Roman" w:hAnsi="Times New Roman" w:cs="Times New Roman"/>
                <w:b/>
                <w:sz w:val="20"/>
                <w:szCs w:val="20"/>
              </w:rPr>
              <w:t>срок предоставления муниципальной услуги не должен превышать одного месяца со дня поступления от заявителя заявления</w:t>
            </w:r>
          </w:p>
        </w:tc>
        <w:tc>
          <w:tcPr>
            <w:tcW w:w="1276" w:type="dxa"/>
          </w:tcPr>
          <w:p w:rsidR="00E375E2" w:rsidRPr="001223B7" w:rsidRDefault="00E375E2" w:rsidP="001C1173">
            <w:pPr>
              <w:rPr>
                <w:rFonts w:ascii="Times New Roman" w:hAnsi="Times New Roman" w:cs="Times New Roman"/>
                <w:sz w:val="20"/>
                <w:szCs w:val="20"/>
              </w:rPr>
            </w:pPr>
          </w:p>
        </w:tc>
      </w:tr>
      <w:tr w:rsidR="00187213" w:rsidRPr="001223B7" w:rsidTr="00E375E2">
        <w:trPr>
          <w:gridAfter w:val="1"/>
          <w:wAfter w:w="1134" w:type="dxa"/>
        </w:trPr>
        <w:tc>
          <w:tcPr>
            <w:tcW w:w="1757" w:type="dxa"/>
          </w:tcPr>
          <w:p w:rsidR="00187213" w:rsidRPr="001223B7" w:rsidRDefault="00187213" w:rsidP="0078343D">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lastRenderedPageBreak/>
              <w:t>23</w:t>
            </w:r>
            <w:r w:rsidRPr="001223B7">
              <w:rPr>
                <w:rFonts w:ascii="Times New Roman" w:hAnsi="Times New Roman" w:cs="Times New Roman"/>
                <w:spacing w:val="-4"/>
                <w:sz w:val="20"/>
                <w:szCs w:val="20"/>
              </w:rPr>
              <w:t xml:space="preserve"> Предоставление разрешения на отклонение от предельных параметров разрешенного строительства</w:t>
            </w:r>
          </w:p>
        </w:tc>
        <w:tc>
          <w:tcPr>
            <w:tcW w:w="1644" w:type="dxa"/>
          </w:tcPr>
          <w:p w:rsidR="0050746B" w:rsidRPr="001223B7" w:rsidRDefault="00187213" w:rsidP="0078343D">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Градостроительный кодекс Российской Федерации от 29.12.2004 N 190-ФЗ: статья 40, часть 1</w:t>
            </w:r>
          </w:p>
          <w:p w:rsidR="00187213" w:rsidRPr="001223B7" w:rsidRDefault="00187213" w:rsidP="0078343D">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Решение Совета н</w:t>
            </w:r>
            <w:r w:rsidR="00D742B9">
              <w:rPr>
                <w:rFonts w:ascii="Times New Roman" w:hAnsi="Times New Roman" w:cs="Times New Roman"/>
                <w:sz w:val="20"/>
                <w:szCs w:val="20"/>
              </w:rPr>
              <w:t xml:space="preserve">ародных депутатов Елань- Коленовского городского </w:t>
            </w:r>
            <w:r w:rsidRPr="001223B7">
              <w:rPr>
                <w:rFonts w:ascii="Times New Roman" w:hAnsi="Times New Roman" w:cs="Times New Roman"/>
                <w:sz w:val="20"/>
                <w:szCs w:val="20"/>
              </w:rPr>
              <w:t xml:space="preserve"> поселения Новохопер</w:t>
            </w:r>
            <w:r w:rsidR="00D742B9">
              <w:rPr>
                <w:rFonts w:ascii="Times New Roman" w:hAnsi="Times New Roman" w:cs="Times New Roman"/>
                <w:sz w:val="20"/>
                <w:szCs w:val="20"/>
              </w:rPr>
              <w:t>ского муниципального района №45/3 от 14.12.2011</w:t>
            </w:r>
            <w:r w:rsidRPr="001223B7">
              <w:rPr>
                <w:rFonts w:ascii="Times New Roman" w:hAnsi="Times New Roman" w:cs="Times New Roman"/>
                <w:sz w:val="20"/>
                <w:szCs w:val="20"/>
              </w:rPr>
              <w:t xml:space="preserve"> «Об утверждении правил землепользо</w:t>
            </w:r>
            <w:r w:rsidR="00D742B9">
              <w:rPr>
                <w:rFonts w:ascii="Times New Roman" w:hAnsi="Times New Roman" w:cs="Times New Roman"/>
                <w:sz w:val="20"/>
                <w:szCs w:val="20"/>
              </w:rPr>
              <w:t xml:space="preserve">вания и застройки Елань –Коленовского  </w:t>
            </w:r>
            <w:r w:rsidR="00D742B9">
              <w:rPr>
                <w:rFonts w:ascii="Times New Roman" w:hAnsi="Times New Roman" w:cs="Times New Roman"/>
                <w:sz w:val="20"/>
                <w:szCs w:val="20"/>
              </w:rPr>
              <w:lastRenderedPageBreak/>
              <w:t xml:space="preserve">городского </w:t>
            </w:r>
            <w:r w:rsidRPr="001223B7">
              <w:rPr>
                <w:rFonts w:ascii="Times New Roman" w:hAnsi="Times New Roman" w:cs="Times New Roman"/>
                <w:sz w:val="20"/>
                <w:szCs w:val="20"/>
              </w:rPr>
              <w:t xml:space="preserve">поселения  Новохоперского муниципального района </w:t>
            </w:r>
          </w:p>
          <w:p w:rsidR="00187213" w:rsidRPr="001223B7" w:rsidRDefault="00187213" w:rsidP="0050746B">
            <w:pPr>
              <w:spacing w:before="100" w:beforeAutospacing="1" w:after="100" w:afterAutospacing="1"/>
              <w:rPr>
                <w:rFonts w:ascii="Times New Roman" w:eastAsia="Times New Roman" w:hAnsi="Times New Roman" w:cs="Times New Roman"/>
                <w:sz w:val="20"/>
                <w:szCs w:val="20"/>
                <w:lang w:eastAsia="ru-RU"/>
              </w:rPr>
            </w:pPr>
          </w:p>
        </w:tc>
        <w:tc>
          <w:tcPr>
            <w:tcW w:w="1871" w:type="dxa"/>
          </w:tcPr>
          <w:p w:rsidR="00187213" w:rsidRPr="001223B7" w:rsidRDefault="00187213" w:rsidP="0018721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Градостроительный кодекс Российской Федерации от 29.12.2004 N 190-ФЗ: статья 40</w:t>
            </w:r>
          </w:p>
          <w:p w:rsidR="0050746B" w:rsidRPr="001223B7" w:rsidRDefault="00187213" w:rsidP="00187213">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Федеральный закон «Об организации предоставления государственных или муниципальных услуг» от 27.07.2010 N 210-ФЗ: статья 5 пункт 3; статья 8, часть 1</w:t>
            </w:r>
          </w:p>
          <w:p w:rsidR="00187213" w:rsidRPr="001223B7" w:rsidRDefault="00187213" w:rsidP="00187213">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Решение Совета н</w:t>
            </w:r>
            <w:r w:rsidR="00D742B9">
              <w:rPr>
                <w:rFonts w:ascii="Times New Roman" w:hAnsi="Times New Roman" w:cs="Times New Roman"/>
                <w:sz w:val="20"/>
                <w:szCs w:val="20"/>
              </w:rPr>
              <w:t>ародных депутатов Елань- Коленовского  городского</w:t>
            </w:r>
            <w:r w:rsidRPr="001223B7">
              <w:rPr>
                <w:rFonts w:ascii="Times New Roman" w:hAnsi="Times New Roman" w:cs="Times New Roman"/>
                <w:sz w:val="20"/>
                <w:szCs w:val="20"/>
              </w:rPr>
              <w:t xml:space="preserve"> поселения Новохопер</w:t>
            </w:r>
            <w:r w:rsidR="00D742B9">
              <w:rPr>
                <w:rFonts w:ascii="Times New Roman" w:hAnsi="Times New Roman" w:cs="Times New Roman"/>
                <w:sz w:val="20"/>
                <w:szCs w:val="20"/>
              </w:rPr>
              <w:t xml:space="preserve">ского </w:t>
            </w:r>
            <w:r w:rsidR="00D742B9">
              <w:rPr>
                <w:rFonts w:ascii="Times New Roman" w:hAnsi="Times New Roman" w:cs="Times New Roman"/>
                <w:sz w:val="20"/>
                <w:szCs w:val="20"/>
              </w:rPr>
              <w:lastRenderedPageBreak/>
              <w:t>муниципального района №45/3 от 14.12.2011</w:t>
            </w:r>
            <w:r w:rsidRPr="001223B7">
              <w:rPr>
                <w:rFonts w:ascii="Times New Roman" w:hAnsi="Times New Roman" w:cs="Times New Roman"/>
                <w:sz w:val="20"/>
                <w:szCs w:val="20"/>
              </w:rPr>
              <w:t xml:space="preserve"> «Об утверждении правил землепольз</w:t>
            </w:r>
            <w:r w:rsidR="00A37097">
              <w:rPr>
                <w:rFonts w:ascii="Times New Roman" w:hAnsi="Times New Roman" w:cs="Times New Roman"/>
                <w:sz w:val="20"/>
                <w:szCs w:val="20"/>
              </w:rPr>
              <w:t>ования и застройки Елань- Коленовского  городского</w:t>
            </w:r>
            <w:r w:rsidRPr="001223B7">
              <w:rPr>
                <w:rFonts w:ascii="Times New Roman" w:hAnsi="Times New Roman" w:cs="Times New Roman"/>
                <w:sz w:val="20"/>
                <w:szCs w:val="20"/>
              </w:rPr>
              <w:t xml:space="preserve"> поселения  Новохоперского муниципального района Воронежской области, ст.12</w:t>
            </w:r>
          </w:p>
          <w:p w:rsidR="00187213" w:rsidRPr="001223B7" w:rsidRDefault="00187213" w:rsidP="0078343D">
            <w:pPr>
              <w:rPr>
                <w:rFonts w:ascii="Times New Roman" w:eastAsia="Times New Roman" w:hAnsi="Times New Roman" w:cs="Times New Roman"/>
                <w:sz w:val="20"/>
                <w:szCs w:val="20"/>
                <w:lang w:eastAsia="ru-RU"/>
              </w:rPr>
            </w:pPr>
          </w:p>
        </w:tc>
        <w:tc>
          <w:tcPr>
            <w:tcW w:w="1490" w:type="dxa"/>
          </w:tcPr>
          <w:p w:rsidR="0050746B" w:rsidRPr="001223B7" w:rsidRDefault="0050746B" w:rsidP="0050746B">
            <w:pPr>
              <w:spacing w:line="10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Если планируется строительство, реконструкция объекта капитального строительства с превышением предельных параметров разрешенного строительства, а также отклонение обосновывается любым из следующих оснований: </w:t>
            </w:r>
          </w:p>
          <w:p w:rsidR="0050746B" w:rsidRPr="001223B7" w:rsidRDefault="0050746B" w:rsidP="0050746B">
            <w:pPr>
              <w:spacing w:line="100" w:lineRule="atLeast"/>
              <w:rPr>
                <w:rFonts w:ascii="Times New Roman" w:hAnsi="Times New Roman" w:cs="Times New Roman"/>
                <w:sz w:val="20"/>
                <w:szCs w:val="20"/>
              </w:rPr>
            </w:pPr>
            <w:r w:rsidRPr="001223B7">
              <w:rPr>
                <w:rFonts w:ascii="Times New Roman" w:hAnsi="Times New Roman" w:cs="Times New Roman"/>
                <w:sz w:val="20"/>
                <w:szCs w:val="20"/>
              </w:rPr>
              <w:t>1) размеры земельного участка меньше установленных градостроител</w:t>
            </w:r>
            <w:r w:rsidRPr="001223B7">
              <w:rPr>
                <w:rFonts w:ascii="Times New Roman" w:hAnsi="Times New Roman" w:cs="Times New Roman"/>
                <w:sz w:val="20"/>
                <w:szCs w:val="20"/>
              </w:rPr>
              <w:lastRenderedPageBreak/>
              <w:t xml:space="preserve">ьным регламентом минимальных размеров земельных участков; </w:t>
            </w:r>
          </w:p>
          <w:p w:rsidR="0050746B" w:rsidRPr="001223B7" w:rsidRDefault="0050746B" w:rsidP="0050746B">
            <w:pPr>
              <w:pStyle w:val="3"/>
              <w:jc w:val="center"/>
              <w:outlineLvl w:val="2"/>
              <w:rPr>
                <w:rFonts w:ascii="Times New Roman" w:hAnsi="Times New Roman" w:cs="Times New Roman"/>
                <w:b w:val="0"/>
                <w:sz w:val="20"/>
                <w:szCs w:val="20"/>
              </w:rPr>
            </w:pPr>
            <w:r w:rsidRPr="001223B7">
              <w:rPr>
                <w:rFonts w:ascii="Times New Roman" w:hAnsi="Times New Roman" w:cs="Times New Roman"/>
                <w:b w:val="0"/>
                <w:sz w:val="20"/>
                <w:szCs w:val="20"/>
              </w:rPr>
              <w:t>2) конфигурация, инженерно-геологические или иные характеристики земельного участка неблагоприятны для застройки</w:t>
            </w:r>
          </w:p>
          <w:p w:rsidR="00187213" w:rsidRPr="001223B7" w:rsidRDefault="00187213" w:rsidP="0050746B">
            <w:pPr>
              <w:pStyle w:val="3"/>
              <w:jc w:val="center"/>
              <w:outlineLvl w:val="2"/>
              <w:rPr>
                <w:rFonts w:ascii="Times New Roman" w:hAnsi="Times New Roman" w:cs="Times New Roman"/>
                <w:sz w:val="20"/>
                <w:szCs w:val="20"/>
              </w:rPr>
            </w:pPr>
            <w:r w:rsidRPr="001223B7">
              <w:rPr>
                <w:rFonts w:ascii="Times New Roman" w:hAnsi="Times New Roman" w:cs="Times New Roman"/>
                <w:b w:val="0"/>
                <w:sz w:val="20"/>
                <w:szCs w:val="20"/>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187213" w:rsidRPr="001223B7" w:rsidRDefault="00187213" w:rsidP="0078343D">
            <w:pPr>
              <w:rPr>
                <w:rFonts w:ascii="Times New Roman" w:eastAsia="Times New Roman" w:hAnsi="Times New Roman" w:cs="Times New Roman"/>
                <w:sz w:val="20"/>
                <w:szCs w:val="20"/>
                <w:lang w:eastAsia="ru-RU"/>
              </w:rPr>
            </w:pPr>
          </w:p>
        </w:tc>
        <w:tc>
          <w:tcPr>
            <w:tcW w:w="1828" w:type="dxa"/>
          </w:tcPr>
          <w:p w:rsidR="0050746B" w:rsidRPr="001223B7" w:rsidRDefault="0050746B" w:rsidP="0050746B">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Заявление на получение разрешения на отклонение от предельных параметров разрешенного строительства, реконструкции</w:t>
            </w:r>
          </w:p>
          <w:p w:rsidR="0050746B" w:rsidRPr="001223B7" w:rsidRDefault="0050746B" w:rsidP="0050746B">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Правоустанавливающие документы на земельный участок </w:t>
            </w:r>
          </w:p>
          <w:p w:rsidR="00187213" w:rsidRPr="001223B7" w:rsidRDefault="00187213" w:rsidP="0050746B">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Запрос о предоставлении государственной или муниципальной услуги </w:t>
            </w:r>
          </w:p>
          <w:p w:rsidR="00187213" w:rsidRPr="001223B7" w:rsidRDefault="00187213" w:rsidP="00117AC1">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Подготовленная документация по планировке территории</w:t>
            </w:r>
          </w:p>
          <w:p w:rsidR="00187213" w:rsidRPr="001223B7" w:rsidRDefault="00187213" w:rsidP="00117AC1">
            <w:pPr>
              <w:rPr>
                <w:rFonts w:ascii="Times New Roman" w:eastAsia="Times New Roman" w:hAnsi="Times New Roman" w:cs="Times New Roman"/>
                <w:sz w:val="20"/>
                <w:szCs w:val="20"/>
                <w:lang w:eastAsia="ru-RU"/>
              </w:rPr>
            </w:pPr>
            <w:r w:rsidRPr="001223B7">
              <w:rPr>
                <w:rFonts w:ascii="Times New Roman" w:hAnsi="Times New Roman" w:cs="Times New Roman"/>
                <w:sz w:val="20"/>
                <w:szCs w:val="20"/>
              </w:rPr>
              <w:t xml:space="preserve">Иные документы, </w:t>
            </w:r>
            <w:r w:rsidRPr="001223B7">
              <w:rPr>
                <w:rFonts w:ascii="Times New Roman" w:hAnsi="Times New Roman" w:cs="Times New Roman"/>
                <w:sz w:val="20"/>
                <w:szCs w:val="20"/>
              </w:rPr>
              <w:lastRenderedPageBreak/>
              <w:t>установленные нормативными правовыми актами органов местного самоуправления, определяющими порядок подготовки документации по планировке территории (</w:t>
            </w:r>
            <w:r w:rsidRPr="001223B7">
              <w:rPr>
                <w:rFonts w:ascii="Times New Roman" w:hAnsi="Times New Roman" w:cs="Times New Roman"/>
                <w:sz w:val="20"/>
                <w:szCs w:val="20"/>
                <w:u w:val="single"/>
              </w:rPr>
              <w:t>если такие документы установлены нормативными правовыми актами органов местного самоуправления</w:t>
            </w:r>
          </w:p>
        </w:tc>
        <w:tc>
          <w:tcPr>
            <w:tcW w:w="1900" w:type="dxa"/>
          </w:tcPr>
          <w:p w:rsidR="00187213" w:rsidRPr="001223B7" w:rsidRDefault="00187213"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Не установлены</w:t>
            </w:r>
          </w:p>
        </w:tc>
        <w:tc>
          <w:tcPr>
            <w:tcW w:w="1984" w:type="dxa"/>
          </w:tcPr>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Отрицательное заключение о результатах публичных слушаний, а также несоответствие представленной документации: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 документам территориального планирования;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2) правилам землепользования и застройки;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3) требованиям технических регламентов;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4) нормативам градостроительного проектирования;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5) градостроительным регламентам;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6) границам территорий объектов культурного </w:t>
            </w:r>
            <w:r w:rsidRPr="001223B7">
              <w:rPr>
                <w:rFonts w:ascii="Times New Roman" w:hAnsi="Times New Roman" w:cs="Times New Roman"/>
                <w:spacing w:val="-4"/>
                <w:sz w:val="20"/>
                <w:szCs w:val="20"/>
              </w:rPr>
              <w:lastRenderedPageBreak/>
              <w:t xml:space="preserve">наследия, включенных в единый государственный реестр объектов культурного наследия (памятников истории и культуры) народов Российской Федерации;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7) границам территорий выявленных объектов культурного наследия;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8) границам зон с особыми условиями использования территорий;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9) программам комплексного развития систем коммунальной инфраструктуры поселения, городского округа;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10) программам комплексного развития транспортной инфраструктуры поселения, городского округа; </w:t>
            </w:r>
          </w:p>
          <w:p w:rsidR="00187213" w:rsidRPr="001223B7" w:rsidRDefault="00187213" w:rsidP="001C1173">
            <w:pPr>
              <w:spacing w:line="20" w:lineRule="atLeast"/>
              <w:rPr>
                <w:rFonts w:ascii="Times New Roman" w:hAnsi="Times New Roman" w:cs="Times New Roman"/>
                <w:spacing w:val="-4"/>
                <w:sz w:val="20"/>
                <w:szCs w:val="20"/>
              </w:rPr>
            </w:pPr>
            <w:r w:rsidRPr="001223B7">
              <w:rPr>
                <w:rFonts w:ascii="Times New Roman" w:hAnsi="Times New Roman" w:cs="Times New Roman"/>
                <w:spacing w:val="-4"/>
                <w:sz w:val="20"/>
                <w:szCs w:val="20"/>
              </w:rPr>
              <w:t>11) программам комплексного развития социальной инфраструктуры поселения, городского округа</w:t>
            </w:r>
          </w:p>
        </w:tc>
        <w:tc>
          <w:tcPr>
            <w:tcW w:w="1134" w:type="dxa"/>
          </w:tcPr>
          <w:p w:rsidR="00187213" w:rsidRPr="001223B7" w:rsidRDefault="00187213"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Проверка документации на соответствие установленным требованиям осуществляется в течении 30 дней. Затем проводятся публичные слушания (кроме случая подготовки документации в соответств</w:t>
            </w:r>
            <w:r w:rsidRPr="001223B7">
              <w:rPr>
                <w:rFonts w:ascii="Times New Roman" w:hAnsi="Times New Roman" w:cs="Times New Roman"/>
                <w:sz w:val="20"/>
                <w:szCs w:val="20"/>
              </w:rPr>
              <w:lastRenderedPageBreak/>
              <w:t>ии с договором о комплексном освоении территории), срок проведения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со дня оповещения жителей муниципального образован</w:t>
            </w:r>
            <w:r w:rsidRPr="001223B7">
              <w:rPr>
                <w:rFonts w:ascii="Times New Roman" w:hAnsi="Times New Roman" w:cs="Times New Roman"/>
                <w:sz w:val="20"/>
                <w:szCs w:val="20"/>
              </w:rPr>
              <w:lastRenderedPageBreak/>
              <w:t>ия о времени и месте их проведения до дня опубликования заключения о результатах публичных слушаний.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w:t>
            </w:r>
            <w:r w:rsidRPr="001223B7">
              <w:rPr>
                <w:rFonts w:ascii="Times New Roman" w:hAnsi="Times New Roman" w:cs="Times New Roman"/>
                <w:sz w:val="20"/>
                <w:szCs w:val="20"/>
              </w:rPr>
              <w:lastRenderedPageBreak/>
              <w:t>я о результатах публичных слушаний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w:t>
            </w:r>
          </w:p>
          <w:p w:rsidR="00187213" w:rsidRPr="001223B7" w:rsidRDefault="00187213"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Срок представления заявителем документов не установлен</w:t>
            </w:r>
          </w:p>
        </w:tc>
        <w:tc>
          <w:tcPr>
            <w:tcW w:w="1418" w:type="dxa"/>
          </w:tcPr>
          <w:p w:rsidR="00187213" w:rsidRPr="001223B7" w:rsidRDefault="00187213"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Предоставляется на бесплатной основе</w:t>
            </w:r>
          </w:p>
        </w:tc>
        <w:tc>
          <w:tcPr>
            <w:tcW w:w="1276" w:type="dxa"/>
          </w:tcPr>
          <w:p w:rsidR="00187213" w:rsidRPr="001223B7" w:rsidRDefault="00187213"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На бумажном носителе или в электронной форме по выбору заявителя</w:t>
            </w:r>
          </w:p>
        </w:tc>
      </w:tr>
      <w:tr w:rsidR="0050746B" w:rsidRPr="001223B7" w:rsidTr="00E375E2">
        <w:trPr>
          <w:gridAfter w:val="1"/>
          <w:wAfter w:w="1134" w:type="dxa"/>
        </w:trPr>
        <w:tc>
          <w:tcPr>
            <w:tcW w:w="1757" w:type="dxa"/>
          </w:tcPr>
          <w:p w:rsidR="0050746B" w:rsidRPr="001223B7" w:rsidRDefault="0050746B" w:rsidP="0078343D">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lastRenderedPageBreak/>
              <w:t>24</w:t>
            </w:r>
            <w:r w:rsidRPr="001223B7">
              <w:rPr>
                <w:rFonts w:ascii="Times New Roman" w:hAnsi="Times New Roman" w:cs="Times New Roman"/>
                <w:spacing w:val="-4"/>
                <w:sz w:val="20"/>
                <w:szCs w:val="20"/>
              </w:rPr>
              <w:t xml:space="preserve"> Предоставление </w:t>
            </w:r>
            <w:r w:rsidRPr="001223B7">
              <w:rPr>
                <w:rFonts w:ascii="Times New Roman" w:hAnsi="Times New Roman" w:cs="Times New Roman"/>
                <w:spacing w:val="-4"/>
                <w:sz w:val="20"/>
                <w:szCs w:val="20"/>
              </w:rPr>
              <w:lastRenderedPageBreak/>
              <w:t>разрешения на условно разрешенный вид использования земельного участка</w:t>
            </w:r>
          </w:p>
        </w:tc>
        <w:tc>
          <w:tcPr>
            <w:tcW w:w="1644" w:type="dxa"/>
          </w:tcPr>
          <w:p w:rsidR="0050746B" w:rsidRPr="001223B7" w:rsidRDefault="0050746B" w:rsidP="0078343D">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lastRenderedPageBreak/>
              <w:t xml:space="preserve">Градостроительный кодекс </w:t>
            </w:r>
            <w:r w:rsidRPr="001223B7">
              <w:rPr>
                <w:rFonts w:ascii="Times New Roman" w:hAnsi="Times New Roman" w:cs="Times New Roman"/>
                <w:sz w:val="20"/>
                <w:szCs w:val="20"/>
              </w:rPr>
              <w:lastRenderedPageBreak/>
              <w:t>Российской Федерации от 29.12.2004 N 190-ФЗ: статья 39, часть 1</w:t>
            </w:r>
          </w:p>
          <w:p w:rsidR="0050746B" w:rsidRPr="001223B7" w:rsidRDefault="0050746B" w:rsidP="0078343D">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Решение Совета н</w:t>
            </w:r>
            <w:r w:rsidR="00A37097">
              <w:rPr>
                <w:rFonts w:ascii="Times New Roman" w:hAnsi="Times New Roman" w:cs="Times New Roman"/>
                <w:sz w:val="20"/>
                <w:szCs w:val="20"/>
              </w:rPr>
              <w:t>ародных депутатов Елань- Коленовского городского</w:t>
            </w:r>
            <w:r w:rsidRPr="001223B7">
              <w:rPr>
                <w:rFonts w:ascii="Times New Roman" w:hAnsi="Times New Roman" w:cs="Times New Roman"/>
                <w:sz w:val="20"/>
                <w:szCs w:val="20"/>
              </w:rPr>
              <w:t xml:space="preserve"> поселения Новохопер</w:t>
            </w:r>
            <w:r w:rsidR="00A37097">
              <w:rPr>
                <w:rFonts w:ascii="Times New Roman" w:hAnsi="Times New Roman" w:cs="Times New Roman"/>
                <w:sz w:val="20"/>
                <w:szCs w:val="20"/>
              </w:rPr>
              <w:t>ского муниципального района №45/3 от 14.12.2011</w:t>
            </w:r>
            <w:r w:rsidRPr="001223B7">
              <w:rPr>
                <w:rFonts w:ascii="Times New Roman" w:hAnsi="Times New Roman" w:cs="Times New Roman"/>
                <w:sz w:val="20"/>
                <w:szCs w:val="20"/>
              </w:rPr>
              <w:t xml:space="preserve"> «Об утверждении правил землепольз</w:t>
            </w:r>
            <w:r w:rsidR="00A37097">
              <w:rPr>
                <w:rFonts w:ascii="Times New Roman" w:hAnsi="Times New Roman" w:cs="Times New Roman"/>
                <w:sz w:val="20"/>
                <w:szCs w:val="20"/>
              </w:rPr>
              <w:t>ования и застройки Елань- Коленовского городского</w:t>
            </w:r>
            <w:r w:rsidRPr="001223B7">
              <w:rPr>
                <w:rFonts w:ascii="Times New Roman" w:hAnsi="Times New Roman" w:cs="Times New Roman"/>
                <w:sz w:val="20"/>
                <w:szCs w:val="20"/>
              </w:rPr>
              <w:t xml:space="preserve"> поселения  Новохоперского муниципального района Воронежской области</w:t>
            </w:r>
          </w:p>
          <w:p w:rsidR="0050746B" w:rsidRPr="001223B7" w:rsidRDefault="0050746B" w:rsidP="0078343D">
            <w:pPr>
              <w:rPr>
                <w:rFonts w:ascii="Times New Roman" w:eastAsia="Times New Roman" w:hAnsi="Times New Roman" w:cs="Times New Roman"/>
                <w:sz w:val="20"/>
                <w:szCs w:val="20"/>
                <w:lang w:eastAsia="ru-RU"/>
              </w:rPr>
            </w:pPr>
          </w:p>
        </w:tc>
        <w:tc>
          <w:tcPr>
            <w:tcW w:w="1871" w:type="dxa"/>
          </w:tcPr>
          <w:p w:rsidR="0050746B" w:rsidRPr="001223B7" w:rsidRDefault="0050746B" w:rsidP="0050746B">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Градостроительный кодекс </w:t>
            </w:r>
            <w:r w:rsidRPr="001223B7">
              <w:rPr>
                <w:rFonts w:ascii="Times New Roman" w:hAnsi="Times New Roman" w:cs="Times New Roman"/>
                <w:sz w:val="20"/>
                <w:szCs w:val="20"/>
              </w:rPr>
              <w:lastRenderedPageBreak/>
              <w:t>Российской Федерации от 29.12.2004 N 190-ФЗ: статья 39</w:t>
            </w:r>
          </w:p>
          <w:p w:rsidR="0050746B" w:rsidRPr="001223B7" w:rsidRDefault="0050746B" w:rsidP="0050746B">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Федеральный закон «Об организации предоставления государственных или муниципальных услуг» от 27.07.2010 N 210-ФЗ: статья 5 пункт 3; статья 8, часть 1</w:t>
            </w:r>
          </w:p>
          <w:p w:rsidR="0050746B" w:rsidRPr="001223B7" w:rsidRDefault="0050746B" w:rsidP="0050746B">
            <w:pPr>
              <w:spacing w:before="100" w:beforeAutospacing="1" w:after="100" w:afterAutospacing="1"/>
              <w:rPr>
                <w:rFonts w:ascii="Times New Roman" w:hAnsi="Times New Roman" w:cs="Times New Roman"/>
                <w:sz w:val="20"/>
                <w:szCs w:val="20"/>
              </w:rPr>
            </w:pPr>
            <w:r w:rsidRPr="001223B7">
              <w:rPr>
                <w:rFonts w:ascii="Times New Roman" w:hAnsi="Times New Roman" w:cs="Times New Roman"/>
                <w:sz w:val="20"/>
                <w:szCs w:val="20"/>
              </w:rPr>
              <w:t>Решение Совета н</w:t>
            </w:r>
            <w:r w:rsidR="00A37097">
              <w:rPr>
                <w:rFonts w:ascii="Times New Roman" w:hAnsi="Times New Roman" w:cs="Times New Roman"/>
                <w:sz w:val="20"/>
                <w:szCs w:val="20"/>
              </w:rPr>
              <w:t>ародных депутатов Елань- Коленовского  городского</w:t>
            </w:r>
            <w:r w:rsidRPr="001223B7">
              <w:rPr>
                <w:rFonts w:ascii="Times New Roman" w:hAnsi="Times New Roman" w:cs="Times New Roman"/>
                <w:sz w:val="20"/>
                <w:szCs w:val="20"/>
              </w:rPr>
              <w:t xml:space="preserve"> поселения Новохопер</w:t>
            </w:r>
            <w:r w:rsidR="00A37097">
              <w:rPr>
                <w:rFonts w:ascii="Times New Roman" w:hAnsi="Times New Roman" w:cs="Times New Roman"/>
                <w:sz w:val="20"/>
                <w:szCs w:val="20"/>
              </w:rPr>
              <w:t>ского муниципального района №45/3 от 14.12</w:t>
            </w:r>
            <w:r w:rsidRPr="001223B7">
              <w:rPr>
                <w:rFonts w:ascii="Times New Roman" w:hAnsi="Times New Roman" w:cs="Times New Roman"/>
                <w:sz w:val="20"/>
                <w:szCs w:val="20"/>
              </w:rPr>
              <w:t>.</w:t>
            </w:r>
            <w:r w:rsidR="00A37097">
              <w:rPr>
                <w:rFonts w:ascii="Times New Roman" w:hAnsi="Times New Roman" w:cs="Times New Roman"/>
                <w:sz w:val="20"/>
                <w:szCs w:val="20"/>
              </w:rPr>
              <w:t xml:space="preserve"> 2011</w:t>
            </w:r>
            <w:r w:rsidRPr="001223B7">
              <w:rPr>
                <w:rFonts w:ascii="Times New Roman" w:hAnsi="Times New Roman" w:cs="Times New Roman"/>
                <w:sz w:val="20"/>
                <w:szCs w:val="20"/>
              </w:rPr>
              <w:t xml:space="preserve"> «Об утверждении правил землепольз</w:t>
            </w:r>
            <w:r w:rsidR="00A37097">
              <w:rPr>
                <w:rFonts w:ascii="Times New Roman" w:hAnsi="Times New Roman" w:cs="Times New Roman"/>
                <w:sz w:val="20"/>
                <w:szCs w:val="20"/>
              </w:rPr>
              <w:t>ования и застройки Елань- Коленовского  городского</w:t>
            </w:r>
            <w:r w:rsidRPr="001223B7">
              <w:rPr>
                <w:rFonts w:ascii="Times New Roman" w:hAnsi="Times New Roman" w:cs="Times New Roman"/>
                <w:sz w:val="20"/>
                <w:szCs w:val="20"/>
              </w:rPr>
              <w:t xml:space="preserve"> поселения  Новохоперского муниципального района Воронежской области</w:t>
            </w:r>
          </w:p>
          <w:p w:rsidR="0050746B" w:rsidRPr="001223B7" w:rsidRDefault="0050746B" w:rsidP="0078343D">
            <w:pPr>
              <w:rPr>
                <w:rFonts w:ascii="Times New Roman" w:eastAsia="Times New Roman" w:hAnsi="Times New Roman" w:cs="Times New Roman"/>
                <w:sz w:val="20"/>
                <w:szCs w:val="20"/>
                <w:lang w:eastAsia="ru-RU"/>
              </w:rPr>
            </w:pPr>
          </w:p>
        </w:tc>
        <w:tc>
          <w:tcPr>
            <w:tcW w:w="1490" w:type="dxa"/>
          </w:tcPr>
          <w:p w:rsidR="0050746B" w:rsidRPr="001223B7" w:rsidRDefault="0050746B" w:rsidP="0078343D">
            <w:pPr>
              <w:pStyle w:val="ConsPlusNormal"/>
              <w:widowControl/>
              <w:ind w:firstLine="709"/>
              <w:jc w:val="both"/>
              <w:rPr>
                <w:rFonts w:ascii="Times New Roman" w:hAnsi="Times New Roman" w:cs="Times New Roman"/>
                <w:sz w:val="20"/>
                <w:szCs w:val="20"/>
              </w:rPr>
            </w:pPr>
            <w:r w:rsidRPr="001223B7">
              <w:rPr>
                <w:rFonts w:ascii="Times New Roman" w:hAnsi="Times New Roman" w:cs="Times New Roman"/>
                <w:sz w:val="20"/>
                <w:szCs w:val="20"/>
              </w:rPr>
              <w:lastRenderedPageBreak/>
              <w:t xml:space="preserve">Если вид </w:t>
            </w:r>
            <w:r w:rsidRPr="001223B7">
              <w:rPr>
                <w:rFonts w:ascii="Times New Roman" w:hAnsi="Times New Roman" w:cs="Times New Roman"/>
                <w:sz w:val="20"/>
                <w:szCs w:val="20"/>
              </w:rPr>
              <w:lastRenderedPageBreak/>
              <w:t xml:space="preserve">разрешенного строительства, позволяющий осуществлять жилищное строительство, определен в качестве условно разрешенного вида использования земельного участка </w:t>
            </w:r>
          </w:p>
          <w:p w:rsidR="0050746B" w:rsidRPr="001223B7" w:rsidRDefault="0050746B" w:rsidP="0078343D">
            <w:pPr>
              <w:pStyle w:val="ConsPlusNormal"/>
              <w:widowControl/>
              <w:ind w:firstLine="709"/>
              <w:jc w:val="both"/>
              <w:rPr>
                <w:rFonts w:ascii="Times New Roman" w:hAnsi="Times New Roman" w:cs="Times New Roman"/>
                <w:sz w:val="20"/>
                <w:szCs w:val="20"/>
              </w:rPr>
            </w:pPr>
            <w:r w:rsidRPr="001223B7">
              <w:rPr>
                <w:rFonts w:ascii="Times New Roman" w:hAnsi="Times New Roman" w:cs="Times New Roman"/>
                <w:sz w:val="20"/>
                <w:szCs w:val="20"/>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w:t>
            </w:r>
            <w:r w:rsidRPr="001223B7">
              <w:rPr>
                <w:rFonts w:ascii="Times New Roman" w:hAnsi="Times New Roman" w:cs="Times New Roman"/>
                <w:sz w:val="20"/>
                <w:szCs w:val="20"/>
              </w:rPr>
              <w:lastRenderedPageBreak/>
              <w:t>Правилами (статья 12).</w:t>
            </w:r>
          </w:p>
          <w:p w:rsidR="0050746B" w:rsidRPr="001223B7" w:rsidRDefault="0050746B" w:rsidP="0078343D">
            <w:pPr>
              <w:rPr>
                <w:rFonts w:ascii="Times New Roman" w:eastAsia="Times New Roman" w:hAnsi="Times New Roman" w:cs="Times New Roman"/>
                <w:sz w:val="20"/>
                <w:szCs w:val="20"/>
                <w:lang w:eastAsia="ru-RU"/>
              </w:rPr>
            </w:pPr>
          </w:p>
        </w:tc>
        <w:tc>
          <w:tcPr>
            <w:tcW w:w="1828" w:type="dxa"/>
          </w:tcPr>
          <w:p w:rsidR="0050746B" w:rsidRPr="001223B7" w:rsidRDefault="0050746B" w:rsidP="00B84B48">
            <w:pPr>
              <w:rPr>
                <w:rFonts w:ascii="Times New Roman" w:eastAsia="Times New Roman" w:hAnsi="Times New Roman" w:cs="Times New Roman"/>
                <w:sz w:val="20"/>
                <w:szCs w:val="20"/>
                <w:lang w:eastAsia="ru-RU"/>
              </w:rPr>
            </w:pPr>
            <w:r w:rsidRPr="001223B7">
              <w:rPr>
                <w:rFonts w:ascii="Times New Roman" w:hAnsi="Times New Roman" w:cs="Times New Roman"/>
                <w:sz w:val="20"/>
                <w:szCs w:val="20"/>
              </w:rPr>
              <w:lastRenderedPageBreak/>
              <w:t xml:space="preserve">Заявление на получение </w:t>
            </w:r>
            <w:r w:rsidRPr="001223B7">
              <w:rPr>
                <w:rFonts w:ascii="Times New Roman" w:hAnsi="Times New Roman" w:cs="Times New Roman"/>
                <w:sz w:val="20"/>
                <w:szCs w:val="20"/>
              </w:rPr>
              <w:lastRenderedPageBreak/>
              <w:t>разрешения на условно разрешенный вид использования земельного участка</w:t>
            </w:r>
          </w:p>
        </w:tc>
        <w:tc>
          <w:tcPr>
            <w:tcW w:w="1900" w:type="dxa"/>
          </w:tcPr>
          <w:p w:rsidR="0050746B" w:rsidRPr="001223B7" w:rsidRDefault="0050746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Не установлены</w:t>
            </w:r>
          </w:p>
        </w:tc>
        <w:tc>
          <w:tcPr>
            <w:tcW w:w="1984" w:type="dxa"/>
          </w:tcPr>
          <w:p w:rsidR="0050746B" w:rsidRPr="001223B7" w:rsidRDefault="0050746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Не установлены</w:t>
            </w:r>
          </w:p>
        </w:tc>
        <w:tc>
          <w:tcPr>
            <w:tcW w:w="1134" w:type="dxa"/>
          </w:tcPr>
          <w:p w:rsidR="0050746B" w:rsidRPr="001223B7" w:rsidRDefault="0050746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Процедура </w:t>
            </w:r>
            <w:r w:rsidRPr="001223B7">
              <w:rPr>
                <w:rFonts w:ascii="Times New Roman" w:hAnsi="Times New Roman" w:cs="Times New Roman"/>
                <w:sz w:val="20"/>
                <w:szCs w:val="20"/>
              </w:rPr>
              <w:lastRenderedPageBreak/>
              <w:t>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РФ. Итоговый документ принимается главой местной администрации в течении 3 дней со дня поступления рекомендаций комиссии по результатам публичны</w:t>
            </w:r>
            <w:r w:rsidRPr="001223B7">
              <w:rPr>
                <w:rFonts w:ascii="Times New Roman" w:hAnsi="Times New Roman" w:cs="Times New Roman"/>
                <w:sz w:val="20"/>
                <w:szCs w:val="20"/>
              </w:rPr>
              <w:lastRenderedPageBreak/>
              <w:t>х слушаний</w:t>
            </w:r>
          </w:p>
          <w:p w:rsidR="0050746B" w:rsidRPr="001223B7" w:rsidRDefault="0050746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Срок представления заявителем документов не установлен</w:t>
            </w:r>
          </w:p>
        </w:tc>
        <w:tc>
          <w:tcPr>
            <w:tcW w:w="1418" w:type="dxa"/>
          </w:tcPr>
          <w:p w:rsidR="0050746B" w:rsidRPr="001223B7" w:rsidRDefault="0050746B"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Предоставляется на </w:t>
            </w:r>
            <w:r w:rsidRPr="001223B7">
              <w:rPr>
                <w:rFonts w:ascii="Times New Roman" w:hAnsi="Times New Roman" w:cs="Times New Roman"/>
                <w:sz w:val="20"/>
                <w:szCs w:val="20"/>
              </w:rPr>
              <w:lastRenderedPageBreak/>
              <w:t>бесплатной основе. Расходы на организацию и проведение публичных слушаний несет заявитель</w:t>
            </w:r>
          </w:p>
        </w:tc>
        <w:tc>
          <w:tcPr>
            <w:tcW w:w="1276" w:type="dxa"/>
          </w:tcPr>
          <w:p w:rsidR="0050746B" w:rsidRPr="001223B7" w:rsidRDefault="0050746B"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На бумажном </w:t>
            </w:r>
            <w:r w:rsidRPr="001223B7">
              <w:rPr>
                <w:rFonts w:ascii="Times New Roman" w:hAnsi="Times New Roman" w:cs="Times New Roman"/>
                <w:sz w:val="20"/>
                <w:szCs w:val="20"/>
              </w:rPr>
              <w:lastRenderedPageBreak/>
              <w:t>носителе или в электронной форме по выбору заявителя</w:t>
            </w:r>
          </w:p>
        </w:tc>
      </w:tr>
      <w:tr w:rsidR="0050746B" w:rsidRPr="001223B7" w:rsidTr="00E375E2">
        <w:trPr>
          <w:gridAfter w:val="1"/>
          <w:wAfter w:w="1134" w:type="dxa"/>
        </w:trPr>
        <w:tc>
          <w:tcPr>
            <w:tcW w:w="1757" w:type="dxa"/>
          </w:tcPr>
          <w:p w:rsidR="0050746B" w:rsidRPr="001223B7" w:rsidRDefault="0050746B" w:rsidP="00F97F49">
            <w:pPr>
              <w:rPr>
                <w:rFonts w:ascii="Times New Roman" w:hAnsi="Times New Roman" w:cs="Times New Roman"/>
                <w:sz w:val="20"/>
                <w:szCs w:val="20"/>
              </w:rPr>
            </w:pPr>
            <w:r w:rsidRPr="001223B7">
              <w:rPr>
                <w:rFonts w:ascii="Times New Roman" w:hAnsi="Times New Roman" w:cs="Times New Roman"/>
                <w:sz w:val="20"/>
                <w:szCs w:val="20"/>
              </w:rPr>
              <w:lastRenderedPageBreak/>
              <w:t>27.</w:t>
            </w:r>
          </w:p>
        </w:tc>
        <w:tc>
          <w:tcPr>
            <w:tcW w:w="1644" w:type="dxa"/>
          </w:tcPr>
          <w:p w:rsidR="0050746B" w:rsidRPr="001223B7" w:rsidRDefault="0050746B" w:rsidP="00F97F49">
            <w:pPr>
              <w:rPr>
                <w:rFonts w:ascii="Times New Roman" w:hAnsi="Times New Roman" w:cs="Times New Roman"/>
                <w:sz w:val="20"/>
                <w:szCs w:val="20"/>
              </w:rPr>
            </w:pPr>
            <w:r w:rsidRPr="001223B7">
              <w:rPr>
                <w:rFonts w:ascii="Times New Roman" w:eastAsia="Times New Roman" w:hAnsi="Times New Roman" w:cs="Times New Roman"/>
                <w:sz w:val="20"/>
                <w:szCs w:val="20"/>
                <w:lang w:eastAsia="ru-RU"/>
              </w:rPr>
              <w:t>Постановл</w:t>
            </w:r>
            <w:r w:rsidR="00F01166">
              <w:rPr>
                <w:rFonts w:ascii="Times New Roman" w:eastAsia="Times New Roman" w:hAnsi="Times New Roman" w:cs="Times New Roman"/>
                <w:sz w:val="20"/>
                <w:szCs w:val="20"/>
                <w:lang w:eastAsia="ru-RU"/>
              </w:rPr>
              <w:t>ение администрации  Елань- Коленовского городского</w:t>
            </w:r>
            <w:r w:rsidRPr="001223B7">
              <w:rPr>
                <w:rFonts w:ascii="Times New Roman" w:eastAsia="Times New Roman" w:hAnsi="Times New Roman" w:cs="Times New Roman"/>
                <w:sz w:val="20"/>
                <w:szCs w:val="20"/>
                <w:lang w:eastAsia="ru-RU"/>
              </w:rPr>
              <w:t xml:space="preserve"> поселения Новохоперс</w:t>
            </w:r>
            <w:r w:rsidR="007F6433">
              <w:rPr>
                <w:rFonts w:ascii="Times New Roman" w:eastAsia="Times New Roman" w:hAnsi="Times New Roman" w:cs="Times New Roman"/>
                <w:sz w:val="20"/>
                <w:szCs w:val="20"/>
                <w:lang w:eastAsia="ru-RU"/>
              </w:rPr>
              <w:t>кого мунииципального района  №64</w:t>
            </w:r>
            <w:r w:rsidR="00F01166">
              <w:rPr>
                <w:rFonts w:ascii="Times New Roman" w:eastAsia="Times New Roman" w:hAnsi="Times New Roman" w:cs="Times New Roman"/>
                <w:sz w:val="20"/>
                <w:szCs w:val="20"/>
                <w:lang w:eastAsia="ru-RU"/>
              </w:rPr>
              <w:t xml:space="preserve"> от 24.08</w:t>
            </w:r>
            <w:r w:rsidRPr="001223B7">
              <w:rPr>
                <w:rFonts w:ascii="Times New Roman" w:eastAsia="Times New Roman" w:hAnsi="Times New Roman" w:cs="Times New Roman"/>
                <w:sz w:val="20"/>
                <w:szCs w:val="20"/>
                <w:lang w:eastAsia="ru-RU"/>
              </w:rPr>
              <w:t>.2015 «Об утверждении административного регламе</w:t>
            </w:r>
            <w:r w:rsidR="00F01166">
              <w:rPr>
                <w:rFonts w:ascii="Times New Roman" w:eastAsia="Times New Roman" w:hAnsi="Times New Roman" w:cs="Times New Roman"/>
                <w:sz w:val="20"/>
                <w:szCs w:val="20"/>
                <w:lang w:eastAsia="ru-RU"/>
              </w:rPr>
              <w:t xml:space="preserve">нта администрации Елань- Коленовского городского </w:t>
            </w:r>
            <w:r w:rsidRPr="001223B7">
              <w:rPr>
                <w:rFonts w:ascii="Times New Roman" w:eastAsia="Times New Roman" w:hAnsi="Times New Roman" w:cs="Times New Roman"/>
                <w:sz w:val="20"/>
                <w:szCs w:val="20"/>
                <w:lang w:eastAsia="ru-RU"/>
              </w:rPr>
              <w:t xml:space="preserve"> поселения по предоставлению  муниципальной услуги  «Утверждение и выдача градостроительных планов земельных участков, расположенных на территории </w:t>
            </w:r>
            <w:r w:rsidR="0026536E">
              <w:rPr>
                <w:rFonts w:ascii="Times New Roman" w:eastAsia="Times New Roman" w:hAnsi="Times New Roman" w:cs="Times New Roman"/>
                <w:sz w:val="20"/>
                <w:szCs w:val="20"/>
                <w:lang w:eastAsia="ru-RU"/>
              </w:rPr>
              <w:lastRenderedPageBreak/>
              <w:t>Елань- Коленовского городского</w:t>
            </w:r>
            <w:r w:rsidRPr="001223B7">
              <w:rPr>
                <w:rFonts w:ascii="Times New Roman" w:eastAsia="Times New Roman" w:hAnsi="Times New Roman" w:cs="Times New Roman"/>
                <w:sz w:val="20"/>
                <w:szCs w:val="20"/>
                <w:lang w:eastAsia="ru-RU"/>
              </w:rPr>
              <w:t xml:space="preserve"> поселения»</w:t>
            </w:r>
          </w:p>
        </w:tc>
        <w:tc>
          <w:tcPr>
            <w:tcW w:w="1871" w:type="dxa"/>
          </w:tcPr>
          <w:p w:rsidR="0050746B" w:rsidRPr="001223B7" w:rsidRDefault="0050746B" w:rsidP="00F97F49">
            <w:pPr>
              <w:rPr>
                <w:rFonts w:ascii="Times New Roman" w:hAnsi="Times New Roman" w:cs="Times New Roman"/>
                <w:sz w:val="20"/>
                <w:szCs w:val="20"/>
              </w:rPr>
            </w:pPr>
            <w:r w:rsidRPr="001223B7">
              <w:rPr>
                <w:rFonts w:ascii="Times New Roman" w:eastAsia="Times New Roman" w:hAnsi="Times New Roman" w:cs="Times New Roman"/>
                <w:sz w:val="20"/>
                <w:szCs w:val="20"/>
                <w:lang w:eastAsia="ru-RU"/>
              </w:rPr>
              <w:lastRenderedPageBreak/>
              <w:t>Постановле</w:t>
            </w:r>
            <w:r w:rsidR="00F01166">
              <w:rPr>
                <w:rFonts w:ascii="Times New Roman" w:eastAsia="Times New Roman" w:hAnsi="Times New Roman" w:cs="Times New Roman"/>
                <w:sz w:val="20"/>
                <w:szCs w:val="20"/>
                <w:lang w:eastAsia="ru-RU"/>
              </w:rPr>
              <w:t xml:space="preserve">ние администрации Елань- Коленовского  городского </w:t>
            </w:r>
            <w:r w:rsidRPr="001223B7">
              <w:rPr>
                <w:rFonts w:ascii="Times New Roman" w:eastAsia="Times New Roman" w:hAnsi="Times New Roman" w:cs="Times New Roman"/>
                <w:sz w:val="20"/>
                <w:szCs w:val="20"/>
                <w:lang w:eastAsia="ru-RU"/>
              </w:rPr>
              <w:t>поселения Новохоперс</w:t>
            </w:r>
            <w:r w:rsidR="007F6433">
              <w:rPr>
                <w:rFonts w:ascii="Times New Roman" w:eastAsia="Times New Roman" w:hAnsi="Times New Roman" w:cs="Times New Roman"/>
                <w:sz w:val="20"/>
                <w:szCs w:val="20"/>
                <w:lang w:eastAsia="ru-RU"/>
              </w:rPr>
              <w:t>кого мунииципального района  №64</w:t>
            </w:r>
            <w:r w:rsidR="00F01166">
              <w:rPr>
                <w:rFonts w:ascii="Times New Roman" w:eastAsia="Times New Roman" w:hAnsi="Times New Roman" w:cs="Times New Roman"/>
                <w:sz w:val="20"/>
                <w:szCs w:val="20"/>
                <w:lang w:eastAsia="ru-RU"/>
              </w:rPr>
              <w:t xml:space="preserve"> от 24.08</w:t>
            </w:r>
            <w:r w:rsidRPr="001223B7">
              <w:rPr>
                <w:rFonts w:ascii="Times New Roman" w:eastAsia="Times New Roman" w:hAnsi="Times New Roman" w:cs="Times New Roman"/>
                <w:sz w:val="20"/>
                <w:szCs w:val="20"/>
                <w:lang w:eastAsia="ru-RU"/>
              </w:rPr>
              <w:t>.2015 «Об утверждении административного реглам</w:t>
            </w:r>
            <w:r w:rsidR="00F01166">
              <w:rPr>
                <w:rFonts w:ascii="Times New Roman" w:eastAsia="Times New Roman" w:hAnsi="Times New Roman" w:cs="Times New Roman"/>
                <w:sz w:val="20"/>
                <w:szCs w:val="20"/>
                <w:lang w:eastAsia="ru-RU"/>
              </w:rPr>
              <w:t>ента администрации Елань- Коленовского городского</w:t>
            </w:r>
            <w:r w:rsidRPr="001223B7">
              <w:rPr>
                <w:rFonts w:ascii="Times New Roman" w:eastAsia="Times New Roman" w:hAnsi="Times New Roman" w:cs="Times New Roman"/>
                <w:sz w:val="20"/>
                <w:szCs w:val="20"/>
                <w:lang w:eastAsia="ru-RU"/>
              </w:rPr>
              <w:t xml:space="preserve"> поселения по предоставлению  муниципальной услуги  «Утверждение и выдача градостроительных планов земельных участков, расположе</w:t>
            </w:r>
            <w:r w:rsidR="00F01166">
              <w:rPr>
                <w:rFonts w:ascii="Times New Roman" w:eastAsia="Times New Roman" w:hAnsi="Times New Roman" w:cs="Times New Roman"/>
                <w:sz w:val="20"/>
                <w:szCs w:val="20"/>
                <w:lang w:eastAsia="ru-RU"/>
              </w:rPr>
              <w:t xml:space="preserve">нных на территории Елань- Коленовского  </w:t>
            </w:r>
            <w:r w:rsidR="00F01166">
              <w:rPr>
                <w:rFonts w:ascii="Times New Roman" w:eastAsia="Times New Roman" w:hAnsi="Times New Roman" w:cs="Times New Roman"/>
                <w:sz w:val="20"/>
                <w:szCs w:val="20"/>
                <w:lang w:eastAsia="ru-RU"/>
              </w:rPr>
              <w:lastRenderedPageBreak/>
              <w:t xml:space="preserve">городского </w:t>
            </w:r>
            <w:r w:rsidRPr="001223B7">
              <w:rPr>
                <w:rFonts w:ascii="Times New Roman" w:eastAsia="Times New Roman" w:hAnsi="Times New Roman" w:cs="Times New Roman"/>
                <w:sz w:val="20"/>
                <w:szCs w:val="20"/>
                <w:lang w:eastAsia="ru-RU"/>
              </w:rPr>
              <w:t>поселения»</w:t>
            </w:r>
          </w:p>
        </w:tc>
        <w:tc>
          <w:tcPr>
            <w:tcW w:w="1490" w:type="dxa"/>
          </w:tcPr>
          <w:p w:rsidR="0050746B" w:rsidRPr="001223B7" w:rsidRDefault="0050746B" w:rsidP="00F97F49">
            <w:pPr>
              <w:autoSpaceDE w:val="0"/>
              <w:autoSpaceDN w:val="0"/>
              <w:adjustRightInd w:val="0"/>
              <w:rPr>
                <w:rFonts w:ascii="Times New Roman" w:hAnsi="Times New Roman" w:cs="Times New Roman"/>
                <w:sz w:val="20"/>
                <w:szCs w:val="20"/>
              </w:rPr>
            </w:pPr>
            <w:r w:rsidRPr="001223B7">
              <w:rPr>
                <w:rFonts w:ascii="Times New Roman" w:hAnsi="Times New Roman" w:cs="Times New Roman"/>
                <w:sz w:val="20"/>
                <w:szCs w:val="20"/>
                <w:lang w:eastAsia="ru-RU"/>
              </w:rPr>
              <w:lastRenderedPageBreak/>
              <w:t>выдача градостроительного плана земельного участка, либо мотивированный отказ в предоставлении муниципальной услуги</w:t>
            </w:r>
          </w:p>
        </w:tc>
        <w:tc>
          <w:tcPr>
            <w:tcW w:w="1828" w:type="dxa"/>
          </w:tcPr>
          <w:p w:rsidR="0050746B" w:rsidRPr="001223B7" w:rsidRDefault="0050746B" w:rsidP="00F97F49">
            <w:pPr>
              <w:ind w:left="-426"/>
              <w:jc w:val="both"/>
              <w:rPr>
                <w:rFonts w:ascii="Times New Roman" w:hAnsi="Times New Roman" w:cs="Times New Roman"/>
                <w:sz w:val="20"/>
                <w:szCs w:val="20"/>
                <w:lang w:eastAsia="ru-RU"/>
              </w:rPr>
            </w:pPr>
            <w:r w:rsidRPr="001223B7">
              <w:rPr>
                <w:rFonts w:ascii="Times New Roman" w:hAnsi="Times New Roman" w:cs="Times New Roman"/>
                <w:sz w:val="20"/>
                <w:szCs w:val="20"/>
              </w:rPr>
              <w:t xml:space="preserve">- правоустанавливающие документы на земельный участок или </w:t>
            </w:r>
            <w:r w:rsidRPr="001223B7">
              <w:rPr>
                <w:rFonts w:ascii="Times New Roman" w:hAnsi="Times New Roman" w:cs="Times New Roman"/>
                <w:sz w:val="20"/>
                <w:szCs w:val="20"/>
                <w:lang w:eastAsia="ru-RU"/>
              </w:rPr>
              <w:t>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Pr="001223B7">
              <w:rPr>
                <w:rFonts w:ascii="Times New Roman" w:hAnsi="Times New Roman" w:cs="Times New Roman"/>
                <w:sz w:val="20"/>
                <w:szCs w:val="20"/>
              </w:rPr>
              <w:t>;</w:t>
            </w:r>
          </w:p>
          <w:p w:rsidR="0050746B" w:rsidRPr="001223B7" w:rsidRDefault="0050746B" w:rsidP="00F97F49">
            <w:pPr>
              <w:ind w:left="-426"/>
              <w:jc w:val="both"/>
              <w:rPr>
                <w:rFonts w:ascii="Times New Roman" w:hAnsi="Times New Roman" w:cs="Times New Roman"/>
                <w:sz w:val="20"/>
                <w:szCs w:val="20"/>
              </w:rPr>
            </w:pPr>
            <w:r w:rsidRPr="001223B7">
              <w:rPr>
                <w:rFonts w:ascii="Times New Roman" w:hAnsi="Times New Roman" w:cs="Times New Roman"/>
                <w:sz w:val="20"/>
                <w:szCs w:val="20"/>
              </w:rPr>
              <w:t>- правоустанавливающие документы на объект недвижимости (объекты недвижимости), расположенные на земельном участке или в</w:t>
            </w:r>
            <w:r w:rsidRPr="001223B7">
              <w:rPr>
                <w:rFonts w:ascii="Times New Roman" w:hAnsi="Times New Roman" w:cs="Times New Roman"/>
                <w:sz w:val="20"/>
                <w:szCs w:val="20"/>
                <w:lang w:eastAsia="ru-RU"/>
              </w:rPr>
              <w:t xml:space="preserve">ыписка из Единого государственного реестра прав на недвижимое имущество и сделок с ним о зарегистрированных правах на объект </w:t>
            </w:r>
            <w:r w:rsidRPr="001223B7">
              <w:rPr>
                <w:rFonts w:ascii="Times New Roman" w:hAnsi="Times New Roman" w:cs="Times New Roman"/>
                <w:sz w:val="20"/>
                <w:szCs w:val="20"/>
                <w:lang w:eastAsia="ru-RU"/>
              </w:rPr>
              <w:lastRenderedPageBreak/>
              <w:t>недвижимости (объекты недвижимости), расположенные на земельном участке</w:t>
            </w:r>
            <w:r w:rsidRPr="001223B7">
              <w:rPr>
                <w:rFonts w:ascii="Times New Roman" w:hAnsi="Times New Roman" w:cs="Times New Roman"/>
                <w:sz w:val="20"/>
                <w:szCs w:val="20"/>
              </w:rPr>
              <w:t>.</w:t>
            </w:r>
          </w:p>
          <w:p w:rsidR="0050746B" w:rsidRPr="001223B7" w:rsidRDefault="0050746B" w:rsidP="00F97F49">
            <w:pPr>
              <w:autoSpaceDE w:val="0"/>
              <w:autoSpaceDN w:val="0"/>
              <w:adjustRightInd w:val="0"/>
              <w:rPr>
                <w:rFonts w:ascii="Times New Roman" w:hAnsi="Times New Roman" w:cs="Times New Roman"/>
                <w:b/>
                <w:sz w:val="20"/>
                <w:szCs w:val="20"/>
              </w:rPr>
            </w:pPr>
          </w:p>
        </w:tc>
        <w:tc>
          <w:tcPr>
            <w:tcW w:w="1900" w:type="dxa"/>
          </w:tcPr>
          <w:p w:rsidR="0050746B" w:rsidRPr="001223B7" w:rsidRDefault="0050746B" w:rsidP="00F97F49">
            <w:pPr>
              <w:ind w:left="-426"/>
              <w:jc w:val="both"/>
              <w:rPr>
                <w:rFonts w:ascii="Times New Roman" w:hAnsi="Times New Roman" w:cs="Times New Roman"/>
                <w:sz w:val="20"/>
                <w:szCs w:val="20"/>
              </w:rPr>
            </w:pPr>
            <w:r w:rsidRPr="001223B7">
              <w:rPr>
                <w:rFonts w:ascii="Times New Roman" w:hAnsi="Times New Roman" w:cs="Times New Roman"/>
                <w:sz w:val="20"/>
                <w:szCs w:val="20"/>
              </w:rPr>
              <w:lastRenderedPageBreak/>
              <w:t xml:space="preserve">   - - заявление </w:t>
            </w:r>
          </w:p>
          <w:p w:rsidR="0050746B" w:rsidRPr="001223B7" w:rsidRDefault="0050746B" w:rsidP="00F97F49">
            <w:pPr>
              <w:ind w:left="-426"/>
              <w:jc w:val="both"/>
              <w:rPr>
                <w:rFonts w:ascii="Times New Roman" w:hAnsi="Times New Roman" w:cs="Times New Roman"/>
                <w:sz w:val="20"/>
                <w:szCs w:val="20"/>
              </w:rPr>
            </w:pPr>
            <w:r w:rsidRPr="001223B7">
              <w:rPr>
                <w:rFonts w:ascii="Times New Roman" w:hAnsi="Times New Roman" w:cs="Times New Roman"/>
                <w:sz w:val="20"/>
                <w:szCs w:val="20"/>
              </w:rPr>
              <w:t>не соответствует установленной форме, не поддается прочтению или содержит неоговоренные заявителем зачеркивания, исправления, подчистки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984" w:type="dxa"/>
          </w:tcPr>
          <w:p w:rsidR="0050746B" w:rsidRPr="001223B7" w:rsidRDefault="0050746B" w:rsidP="00F97F49">
            <w:pPr>
              <w:ind w:left="-426"/>
              <w:jc w:val="both"/>
              <w:rPr>
                <w:rFonts w:ascii="Times New Roman" w:hAnsi="Times New Roman" w:cs="Times New Roman"/>
                <w:sz w:val="20"/>
                <w:szCs w:val="20"/>
              </w:rPr>
            </w:pPr>
            <w:r w:rsidRPr="001223B7">
              <w:rPr>
                <w:rFonts w:ascii="Times New Roman" w:hAnsi="Times New Roman" w:cs="Times New Roman"/>
                <w:sz w:val="20"/>
                <w:szCs w:val="20"/>
              </w:rPr>
              <w:t>- земельный участок не сформирован в установленном порядке;</w:t>
            </w:r>
          </w:p>
          <w:p w:rsidR="0050746B" w:rsidRPr="001223B7" w:rsidRDefault="0050746B" w:rsidP="00F97F49">
            <w:pPr>
              <w:ind w:left="-426"/>
              <w:jc w:val="both"/>
              <w:rPr>
                <w:rFonts w:ascii="Times New Roman" w:hAnsi="Times New Roman" w:cs="Times New Roman"/>
                <w:sz w:val="20"/>
                <w:szCs w:val="20"/>
              </w:rPr>
            </w:pPr>
            <w:r w:rsidRPr="001223B7">
              <w:rPr>
                <w:rFonts w:ascii="Times New Roman" w:hAnsi="Times New Roman" w:cs="Times New Roman"/>
                <w:sz w:val="20"/>
                <w:szCs w:val="20"/>
              </w:rPr>
              <w:t>- земельный участок предоставлен для целей, не связанных со строительством, или не подлежит застройке;</w:t>
            </w:r>
          </w:p>
          <w:p w:rsidR="0050746B" w:rsidRPr="001223B7" w:rsidRDefault="0050746B" w:rsidP="00F97F49">
            <w:pPr>
              <w:widowControl w:val="0"/>
              <w:autoSpaceDE w:val="0"/>
              <w:autoSpaceDN w:val="0"/>
              <w:adjustRightInd w:val="0"/>
              <w:rPr>
                <w:rFonts w:ascii="Times New Roman" w:hAnsi="Times New Roman" w:cs="Times New Roman"/>
                <w:sz w:val="20"/>
                <w:szCs w:val="20"/>
              </w:rPr>
            </w:pPr>
            <w:r w:rsidRPr="001223B7">
              <w:rPr>
                <w:rFonts w:ascii="Times New Roman" w:hAnsi="Times New Roman" w:cs="Times New Roman"/>
                <w:sz w:val="20"/>
                <w:szCs w:val="20"/>
              </w:rPr>
              <w:t>- наличие ранее утвержденного в установленном порядке градостроительного плана земельного участка, указанного в заявлении</w:t>
            </w:r>
          </w:p>
        </w:tc>
        <w:tc>
          <w:tcPr>
            <w:tcW w:w="1134" w:type="dxa"/>
          </w:tcPr>
          <w:p w:rsidR="0050746B" w:rsidRPr="001223B7" w:rsidRDefault="0050746B" w:rsidP="00F97F49">
            <w:pPr>
              <w:rPr>
                <w:rFonts w:ascii="Times New Roman" w:hAnsi="Times New Roman" w:cs="Times New Roman"/>
                <w:sz w:val="20"/>
                <w:szCs w:val="20"/>
              </w:rPr>
            </w:pPr>
            <w:r w:rsidRPr="001223B7">
              <w:rPr>
                <w:rFonts w:ascii="Times New Roman" w:hAnsi="Times New Roman" w:cs="Times New Roman"/>
                <w:sz w:val="20"/>
                <w:szCs w:val="20"/>
              </w:rPr>
              <w:t xml:space="preserve">     Муниципальная услуга предоставляется на безвозмездной основе</w:t>
            </w:r>
          </w:p>
        </w:tc>
        <w:tc>
          <w:tcPr>
            <w:tcW w:w="1418" w:type="dxa"/>
          </w:tcPr>
          <w:p w:rsidR="0050746B" w:rsidRPr="001223B7" w:rsidRDefault="0050746B" w:rsidP="00F97F49">
            <w:pPr>
              <w:rPr>
                <w:rFonts w:ascii="Times New Roman" w:hAnsi="Times New Roman" w:cs="Times New Roman"/>
                <w:sz w:val="20"/>
                <w:szCs w:val="20"/>
              </w:rPr>
            </w:pPr>
            <w:r w:rsidRPr="001223B7">
              <w:rPr>
                <w:rFonts w:ascii="Times New Roman" w:hAnsi="Times New Roman" w:cs="Times New Roman"/>
                <w:sz w:val="20"/>
                <w:szCs w:val="20"/>
              </w:rPr>
              <w:t>Срок предоставления муниципальной услуги не должен превышать 30  дней со дня представления заявления с приложением документов</w:t>
            </w:r>
          </w:p>
        </w:tc>
        <w:tc>
          <w:tcPr>
            <w:tcW w:w="1276" w:type="dxa"/>
          </w:tcPr>
          <w:p w:rsidR="0050746B" w:rsidRPr="001223B7" w:rsidRDefault="0050746B" w:rsidP="00F97F49">
            <w:pPr>
              <w:rPr>
                <w:rFonts w:ascii="Times New Roman" w:hAnsi="Times New Roman" w:cs="Times New Roman"/>
                <w:sz w:val="20"/>
                <w:szCs w:val="20"/>
              </w:rPr>
            </w:pPr>
            <w:r w:rsidRPr="001223B7">
              <w:rPr>
                <w:rFonts w:ascii="Times New Roman" w:hAnsi="Times New Roman" w:cs="Times New Roman"/>
                <w:sz w:val="20"/>
                <w:szCs w:val="20"/>
              </w:rPr>
              <w:t>Образец заявления установлен</w:t>
            </w:r>
          </w:p>
        </w:tc>
      </w:tr>
      <w:tr w:rsidR="0050746B" w:rsidRPr="001223B7" w:rsidTr="00E375E2">
        <w:trPr>
          <w:gridAfter w:val="1"/>
          <w:wAfter w:w="1134" w:type="dxa"/>
        </w:trPr>
        <w:tc>
          <w:tcPr>
            <w:tcW w:w="1757" w:type="dxa"/>
          </w:tcPr>
          <w:p w:rsidR="0050746B" w:rsidRPr="001223B7" w:rsidRDefault="0050746B" w:rsidP="0074445A">
            <w:pPr>
              <w:rPr>
                <w:rFonts w:ascii="Times New Roman" w:eastAsia="Times New Roman" w:hAnsi="Times New Roman" w:cs="Times New Roman"/>
                <w:b/>
                <w:sz w:val="20"/>
                <w:szCs w:val="20"/>
                <w:lang w:eastAsia="ru-RU"/>
              </w:rPr>
            </w:pPr>
            <w:r w:rsidRPr="001223B7">
              <w:rPr>
                <w:rFonts w:ascii="Times New Roman" w:eastAsia="Times New Roman" w:hAnsi="Times New Roman" w:cs="Times New Roman"/>
                <w:b/>
                <w:sz w:val="20"/>
                <w:szCs w:val="20"/>
                <w:lang w:eastAsia="ru-RU"/>
              </w:rPr>
              <w:lastRenderedPageBreak/>
              <w:t>127.</w:t>
            </w:r>
            <w:r w:rsidR="00FC0D39" w:rsidRPr="001223B7">
              <w:rPr>
                <w:rFonts w:ascii="Times New Roman" w:hAnsi="Times New Roman" w:cs="Times New Roman"/>
                <w:spacing w:val="-4"/>
                <w:sz w:val="20"/>
                <w:szCs w:val="20"/>
              </w:rPr>
              <w:t xml:space="preserve"> Предоставление разрешения на ввод объекта в эксплуатацию</w:t>
            </w:r>
          </w:p>
        </w:tc>
        <w:tc>
          <w:tcPr>
            <w:tcW w:w="1644" w:type="dxa"/>
          </w:tcPr>
          <w:p w:rsidR="007F6433" w:rsidRDefault="0050746B" w:rsidP="00170883">
            <w:pPr>
              <w:suppressAutoHyphens/>
              <w:rPr>
                <w:rFonts w:ascii="Times New Roman" w:eastAsia="Times New Roman" w:hAnsi="Times New Roman" w:cs="Times New Roman"/>
                <w:b/>
                <w:sz w:val="20"/>
                <w:szCs w:val="20"/>
                <w:lang w:eastAsia="ar-SA"/>
              </w:rPr>
            </w:pPr>
            <w:r w:rsidRPr="001223B7">
              <w:rPr>
                <w:rFonts w:ascii="Times New Roman" w:eastAsia="Times New Roman" w:hAnsi="Times New Roman" w:cs="Times New Roman"/>
                <w:b/>
                <w:sz w:val="20"/>
                <w:szCs w:val="20"/>
                <w:lang w:eastAsia="ar-SA"/>
              </w:rPr>
              <w:t>Постановлени</w:t>
            </w:r>
            <w:r w:rsidR="00F01166">
              <w:rPr>
                <w:rFonts w:ascii="Times New Roman" w:eastAsia="Times New Roman" w:hAnsi="Times New Roman" w:cs="Times New Roman"/>
                <w:b/>
                <w:sz w:val="20"/>
                <w:szCs w:val="20"/>
                <w:lang w:eastAsia="ar-SA"/>
              </w:rPr>
              <w:t>е  администрации Елань- Коленовсккого городского</w:t>
            </w:r>
            <w:r w:rsidRPr="001223B7">
              <w:rPr>
                <w:rFonts w:ascii="Times New Roman" w:eastAsia="Times New Roman" w:hAnsi="Times New Roman" w:cs="Times New Roman"/>
                <w:b/>
                <w:sz w:val="20"/>
                <w:szCs w:val="20"/>
                <w:lang w:eastAsia="ar-SA"/>
              </w:rPr>
              <w:t xml:space="preserve"> поселения новохоперского муниципального района  </w:t>
            </w:r>
          </w:p>
          <w:p w:rsidR="0050746B" w:rsidRPr="001223B7" w:rsidRDefault="0050746B" w:rsidP="00170883">
            <w:pPr>
              <w:suppressAutoHyphens/>
              <w:rPr>
                <w:rFonts w:ascii="Times New Roman" w:eastAsia="Times New Roman" w:hAnsi="Times New Roman" w:cs="Times New Roman"/>
                <w:b/>
                <w:sz w:val="20"/>
                <w:szCs w:val="20"/>
                <w:lang w:eastAsia="ar-SA"/>
              </w:rPr>
            </w:pPr>
            <w:r w:rsidRPr="001223B7">
              <w:rPr>
                <w:rFonts w:ascii="Times New Roman" w:eastAsia="Times New Roman" w:hAnsi="Times New Roman" w:cs="Times New Roman"/>
                <w:b/>
                <w:sz w:val="20"/>
                <w:szCs w:val="20"/>
                <w:lang w:eastAsia="ar-SA"/>
              </w:rPr>
              <w:t xml:space="preserve">№ </w:t>
            </w:r>
            <w:r w:rsidR="007F6433">
              <w:rPr>
                <w:rFonts w:ascii="Times New Roman" w:eastAsia="Times New Roman" w:hAnsi="Times New Roman" w:cs="Times New Roman"/>
                <w:b/>
                <w:sz w:val="20"/>
                <w:szCs w:val="20"/>
                <w:lang w:eastAsia="ar-SA"/>
              </w:rPr>
              <w:t xml:space="preserve">63 </w:t>
            </w:r>
            <w:r w:rsidR="00F01166">
              <w:rPr>
                <w:rFonts w:ascii="Times New Roman" w:eastAsia="Times New Roman" w:hAnsi="Times New Roman" w:cs="Times New Roman"/>
                <w:b/>
                <w:sz w:val="20"/>
                <w:szCs w:val="20"/>
                <w:lang w:eastAsia="ar-SA"/>
              </w:rPr>
              <w:t>от 24.08</w:t>
            </w:r>
            <w:r w:rsidRPr="001223B7">
              <w:rPr>
                <w:rFonts w:ascii="Times New Roman" w:eastAsia="Times New Roman" w:hAnsi="Times New Roman" w:cs="Times New Roman"/>
                <w:b/>
                <w:sz w:val="20"/>
                <w:szCs w:val="20"/>
                <w:lang w:eastAsia="ar-SA"/>
              </w:rPr>
              <w:t>.20015 «Об утверждении административного регламента</w:t>
            </w:r>
          </w:p>
          <w:p w:rsidR="0050746B" w:rsidRPr="001223B7" w:rsidRDefault="0050746B" w:rsidP="00170883">
            <w:pPr>
              <w:suppressAutoHyphens/>
              <w:rPr>
                <w:rFonts w:ascii="Times New Roman" w:eastAsia="Times New Roman" w:hAnsi="Times New Roman" w:cs="Times New Roman"/>
                <w:b/>
                <w:sz w:val="20"/>
                <w:szCs w:val="20"/>
                <w:lang w:eastAsia="ar-SA"/>
              </w:rPr>
            </w:pPr>
            <w:r w:rsidRPr="001223B7">
              <w:rPr>
                <w:rFonts w:ascii="Times New Roman" w:eastAsia="Times New Roman" w:hAnsi="Times New Roman" w:cs="Times New Roman"/>
                <w:b/>
                <w:sz w:val="20"/>
                <w:szCs w:val="20"/>
                <w:lang w:eastAsia="ar-SA"/>
              </w:rPr>
              <w:t>по предоставлению муниципальной услуги</w:t>
            </w:r>
          </w:p>
          <w:p w:rsidR="0050746B" w:rsidRPr="001223B7" w:rsidRDefault="0050746B" w:rsidP="00170883">
            <w:pPr>
              <w:suppressAutoHyphens/>
              <w:rPr>
                <w:rFonts w:ascii="Times New Roman" w:hAnsi="Times New Roman" w:cs="Times New Roman"/>
                <w:b/>
                <w:sz w:val="20"/>
                <w:szCs w:val="20"/>
              </w:rPr>
            </w:pPr>
            <w:r w:rsidRPr="001223B7">
              <w:rPr>
                <w:rFonts w:ascii="Times New Roman" w:eastAsia="Times New Roman" w:hAnsi="Times New Roman" w:cs="Times New Roman"/>
                <w:b/>
                <w:sz w:val="20"/>
                <w:szCs w:val="20"/>
                <w:lang w:eastAsia="ar-SA"/>
              </w:rPr>
              <w:t>«</w:t>
            </w:r>
            <w:r w:rsidRPr="001223B7">
              <w:rPr>
                <w:rFonts w:ascii="Times New Roman" w:hAnsi="Times New Roman" w:cs="Times New Roman"/>
                <w:b/>
                <w:sz w:val="20"/>
                <w:szCs w:val="20"/>
              </w:rPr>
              <w:t>Подготовка и выдача разрешения на ввод объекта</w:t>
            </w:r>
          </w:p>
          <w:p w:rsidR="0050746B" w:rsidRPr="001223B7" w:rsidRDefault="0050746B" w:rsidP="00170883">
            <w:pPr>
              <w:suppressAutoHyphens/>
              <w:rPr>
                <w:rFonts w:ascii="Times New Roman" w:hAnsi="Times New Roman" w:cs="Times New Roman"/>
                <w:b/>
                <w:sz w:val="20"/>
                <w:szCs w:val="20"/>
                <w:lang w:eastAsia="ar-SA"/>
              </w:rPr>
            </w:pPr>
            <w:r w:rsidRPr="001223B7">
              <w:rPr>
                <w:rFonts w:ascii="Times New Roman" w:hAnsi="Times New Roman" w:cs="Times New Roman"/>
                <w:b/>
                <w:sz w:val="20"/>
                <w:szCs w:val="20"/>
              </w:rPr>
              <w:t xml:space="preserve"> в эксплуатацию</w:t>
            </w:r>
            <w:r w:rsidRPr="001223B7">
              <w:rPr>
                <w:rFonts w:ascii="Times New Roman" w:eastAsia="Times New Roman" w:hAnsi="Times New Roman" w:cs="Times New Roman"/>
                <w:b/>
                <w:sz w:val="20"/>
                <w:szCs w:val="20"/>
                <w:lang w:eastAsia="ar-SA"/>
              </w:rPr>
              <w:t>» п.2.3</w:t>
            </w:r>
          </w:p>
          <w:p w:rsidR="0050746B" w:rsidRPr="001223B7" w:rsidRDefault="0050746B" w:rsidP="0074445A">
            <w:pPr>
              <w:rPr>
                <w:rFonts w:ascii="Times New Roman" w:eastAsia="Times New Roman" w:hAnsi="Times New Roman" w:cs="Times New Roman"/>
                <w:b/>
                <w:sz w:val="20"/>
                <w:szCs w:val="20"/>
                <w:lang w:eastAsia="ru-RU"/>
              </w:rPr>
            </w:pPr>
          </w:p>
        </w:tc>
        <w:tc>
          <w:tcPr>
            <w:tcW w:w="1871" w:type="dxa"/>
          </w:tcPr>
          <w:p w:rsidR="0050746B" w:rsidRPr="001223B7" w:rsidRDefault="0050746B" w:rsidP="00854E59">
            <w:pPr>
              <w:suppressAutoHyphens/>
              <w:rPr>
                <w:rFonts w:ascii="Times New Roman" w:eastAsia="Times New Roman" w:hAnsi="Times New Roman" w:cs="Times New Roman"/>
                <w:b/>
                <w:sz w:val="20"/>
                <w:szCs w:val="20"/>
                <w:lang w:eastAsia="ar-SA"/>
              </w:rPr>
            </w:pPr>
            <w:r w:rsidRPr="001223B7">
              <w:rPr>
                <w:rFonts w:ascii="Times New Roman" w:eastAsia="Times New Roman" w:hAnsi="Times New Roman" w:cs="Times New Roman"/>
                <w:b/>
                <w:sz w:val="20"/>
                <w:szCs w:val="20"/>
                <w:lang w:eastAsia="ar-SA"/>
              </w:rPr>
              <w:t>Постановлен</w:t>
            </w:r>
            <w:r w:rsidR="00F01166">
              <w:rPr>
                <w:rFonts w:ascii="Times New Roman" w:eastAsia="Times New Roman" w:hAnsi="Times New Roman" w:cs="Times New Roman"/>
                <w:b/>
                <w:sz w:val="20"/>
                <w:szCs w:val="20"/>
                <w:lang w:eastAsia="ar-SA"/>
              </w:rPr>
              <w:t xml:space="preserve">ие  администрации Елань- Коленовского  городского </w:t>
            </w:r>
            <w:r w:rsidRPr="001223B7">
              <w:rPr>
                <w:rFonts w:ascii="Times New Roman" w:eastAsia="Times New Roman" w:hAnsi="Times New Roman" w:cs="Times New Roman"/>
                <w:b/>
                <w:sz w:val="20"/>
                <w:szCs w:val="20"/>
                <w:lang w:eastAsia="ar-SA"/>
              </w:rPr>
              <w:t>поселения новохоперс</w:t>
            </w:r>
            <w:r w:rsidR="00F01166">
              <w:rPr>
                <w:rFonts w:ascii="Times New Roman" w:eastAsia="Times New Roman" w:hAnsi="Times New Roman" w:cs="Times New Roman"/>
                <w:b/>
                <w:sz w:val="20"/>
                <w:szCs w:val="20"/>
                <w:lang w:eastAsia="ar-SA"/>
              </w:rPr>
              <w:t xml:space="preserve">кого муниципального района  № </w:t>
            </w:r>
            <w:r w:rsidR="007F6433">
              <w:rPr>
                <w:rFonts w:ascii="Times New Roman" w:eastAsia="Times New Roman" w:hAnsi="Times New Roman" w:cs="Times New Roman"/>
                <w:b/>
                <w:sz w:val="20"/>
                <w:szCs w:val="20"/>
                <w:lang w:eastAsia="ar-SA"/>
              </w:rPr>
              <w:t>63</w:t>
            </w:r>
            <w:r w:rsidR="00F01166">
              <w:rPr>
                <w:rFonts w:ascii="Times New Roman" w:eastAsia="Times New Roman" w:hAnsi="Times New Roman" w:cs="Times New Roman"/>
                <w:b/>
                <w:sz w:val="20"/>
                <w:szCs w:val="20"/>
                <w:lang w:eastAsia="ar-SA"/>
              </w:rPr>
              <w:t xml:space="preserve"> от 24.08</w:t>
            </w:r>
            <w:r w:rsidRPr="001223B7">
              <w:rPr>
                <w:rFonts w:ascii="Times New Roman" w:eastAsia="Times New Roman" w:hAnsi="Times New Roman" w:cs="Times New Roman"/>
                <w:b/>
                <w:sz w:val="20"/>
                <w:szCs w:val="20"/>
                <w:lang w:eastAsia="ar-SA"/>
              </w:rPr>
              <w:t>.20015 «Об утверждении административного регламента</w:t>
            </w:r>
          </w:p>
          <w:p w:rsidR="0050746B" w:rsidRPr="001223B7" w:rsidRDefault="0050746B" w:rsidP="00854E59">
            <w:pPr>
              <w:suppressAutoHyphens/>
              <w:rPr>
                <w:rFonts w:ascii="Times New Roman" w:eastAsia="Times New Roman" w:hAnsi="Times New Roman" w:cs="Times New Roman"/>
                <w:b/>
                <w:sz w:val="20"/>
                <w:szCs w:val="20"/>
                <w:lang w:eastAsia="ar-SA"/>
              </w:rPr>
            </w:pPr>
            <w:r w:rsidRPr="001223B7">
              <w:rPr>
                <w:rFonts w:ascii="Times New Roman" w:eastAsia="Times New Roman" w:hAnsi="Times New Roman" w:cs="Times New Roman"/>
                <w:b/>
                <w:sz w:val="20"/>
                <w:szCs w:val="20"/>
                <w:lang w:eastAsia="ar-SA"/>
              </w:rPr>
              <w:t>по предоставлению муниципальной услуги</w:t>
            </w:r>
          </w:p>
          <w:p w:rsidR="0050746B" w:rsidRPr="001223B7" w:rsidRDefault="0050746B" w:rsidP="00854E59">
            <w:pPr>
              <w:suppressAutoHyphens/>
              <w:rPr>
                <w:rFonts w:ascii="Times New Roman" w:hAnsi="Times New Roman" w:cs="Times New Roman"/>
                <w:b/>
                <w:sz w:val="20"/>
                <w:szCs w:val="20"/>
              </w:rPr>
            </w:pPr>
            <w:r w:rsidRPr="001223B7">
              <w:rPr>
                <w:rFonts w:ascii="Times New Roman" w:eastAsia="Times New Roman" w:hAnsi="Times New Roman" w:cs="Times New Roman"/>
                <w:b/>
                <w:sz w:val="20"/>
                <w:szCs w:val="20"/>
                <w:lang w:eastAsia="ar-SA"/>
              </w:rPr>
              <w:t>«</w:t>
            </w:r>
            <w:r w:rsidRPr="001223B7">
              <w:rPr>
                <w:rFonts w:ascii="Times New Roman" w:hAnsi="Times New Roman" w:cs="Times New Roman"/>
                <w:b/>
                <w:sz w:val="20"/>
                <w:szCs w:val="20"/>
              </w:rPr>
              <w:t>Подготовка и выдача разрешения на ввод объекта</w:t>
            </w:r>
          </w:p>
          <w:p w:rsidR="0050746B" w:rsidRPr="001223B7" w:rsidRDefault="0050746B" w:rsidP="00854E59">
            <w:pPr>
              <w:suppressAutoHyphens/>
              <w:rPr>
                <w:rFonts w:ascii="Times New Roman" w:hAnsi="Times New Roman" w:cs="Times New Roman"/>
                <w:b/>
                <w:sz w:val="20"/>
                <w:szCs w:val="20"/>
                <w:lang w:eastAsia="ar-SA"/>
              </w:rPr>
            </w:pPr>
            <w:r w:rsidRPr="001223B7">
              <w:rPr>
                <w:rFonts w:ascii="Times New Roman" w:hAnsi="Times New Roman" w:cs="Times New Roman"/>
                <w:b/>
                <w:sz w:val="20"/>
                <w:szCs w:val="20"/>
              </w:rPr>
              <w:t xml:space="preserve"> в эксплуатацию</w:t>
            </w:r>
            <w:r w:rsidRPr="001223B7">
              <w:rPr>
                <w:rFonts w:ascii="Times New Roman" w:eastAsia="Times New Roman" w:hAnsi="Times New Roman" w:cs="Times New Roman"/>
                <w:b/>
                <w:sz w:val="20"/>
                <w:szCs w:val="20"/>
                <w:lang w:eastAsia="ar-SA"/>
              </w:rPr>
              <w:t>» п.2.3</w:t>
            </w:r>
          </w:p>
          <w:p w:rsidR="0050746B" w:rsidRPr="001223B7" w:rsidRDefault="0050746B" w:rsidP="00B84B48">
            <w:pPr>
              <w:rPr>
                <w:rFonts w:ascii="Times New Roman" w:eastAsia="Times New Roman" w:hAnsi="Times New Roman" w:cs="Times New Roman"/>
                <w:b/>
                <w:sz w:val="20"/>
                <w:szCs w:val="20"/>
                <w:lang w:eastAsia="ru-RU"/>
              </w:rPr>
            </w:pPr>
          </w:p>
        </w:tc>
        <w:tc>
          <w:tcPr>
            <w:tcW w:w="1490" w:type="dxa"/>
          </w:tcPr>
          <w:p w:rsidR="0050746B" w:rsidRPr="001223B7" w:rsidRDefault="0050746B" w:rsidP="00B84B48">
            <w:pPr>
              <w:rPr>
                <w:rFonts w:ascii="Times New Roman" w:eastAsia="Times New Roman" w:hAnsi="Times New Roman" w:cs="Times New Roman"/>
                <w:b/>
                <w:sz w:val="20"/>
                <w:szCs w:val="20"/>
                <w:lang w:eastAsia="ru-RU"/>
              </w:rPr>
            </w:pPr>
            <w:r w:rsidRPr="001223B7">
              <w:rPr>
                <w:rFonts w:ascii="Times New Roman" w:hAnsi="Times New Roman" w:cs="Times New Roman"/>
                <w:b/>
                <w:sz w:val="20"/>
                <w:szCs w:val="20"/>
              </w:rPr>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tc>
        <w:tc>
          <w:tcPr>
            <w:tcW w:w="1828" w:type="dxa"/>
          </w:tcPr>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Заявление на бумажном носителе представляется:</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xml:space="preserve">- посредством почтового </w:t>
            </w:r>
            <w:r w:rsidRPr="001223B7">
              <w:rPr>
                <w:rFonts w:ascii="Times New Roman" w:hAnsi="Times New Roman" w:cs="Times New Roman"/>
                <w:b/>
                <w:sz w:val="20"/>
                <w:szCs w:val="20"/>
              </w:rPr>
              <w:lastRenderedPageBreak/>
              <w:t>отправления;</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при личном обращении заявителя либо его представителя1)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2) акт приемки объекта капитального строительства (в случае осуществления строительства, реконструкции на основании договора);</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3) документ, подтверждающий соответствие построенного, реконструирован</w:t>
            </w:r>
            <w:r w:rsidRPr="001223B7">
              <w:rPr>
                <w:rFonts w:ascii="Times New Roman" w:hAnsi="Times New Roman" w:cs="Times New Roman"/>
                <w:b/>
                <w:sz w:val="20"/>
                <w:szCs w:val="20"/>
              </w:rPr>
              <w:lastRenderedPageBreak/>
              <w:t>ного объекта капитального строительства требованиям технических регламентов и подписанный лицом, осуществляющим строительство;</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w:t>
            </w:r>
            <w:r w:rsidRPr="001223B7">
              <w:rPr>
                <w:rFonts w:ascii="Times New Roman" w:hAnsi="Times New Roman" w:cs="Times New Roman"/>
                <w:b/>
                <w:sz w:val="20"/>
                <w:szCs w:val="20"/>
              </w:rPr>
              <w:lastRenderedPageBreak/>
              <w:t>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xml:space="preserve">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w:t>
            </w:r>
            <w:r w:rsidRPr="001223B7">
              <w:rPr>
                <w:rFonts w:ascii="Times New Roman" w:hAnsi="Times New Roman" w:cs="Times New Roman"/>
                <w:b/>
                <w:sz w:val="20"/>
                <w:szCs w:val="20"/>
              </w:rPr>
              <w:lastRenderedPageBreak/>
              <w:t>осуществляющих эксплуатацию сетей инженерно-технического обеспечения (при их наличии);</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xml:space="preserve">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w:t>
            </w:r>
            <w:r w:rsidRPr="001223B7">
              <w:rPr>
                <w:rFonts w:ascii="Times New Roman" w:hAnsi="Times New Roman" w:cs="Times New Roman"/>
                <w:b/>
                <w:sz w:val="20"/>
                <w:szCs w:val="20"/>
              </w:rPr>
              <w:lastRenderedPageBreak/>
              <w:t>случаев строительства, реконструкции линейного объекта;</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0746B" w:rsidRPr="001223B7" w:rsidRDefault="0050746B" w:rsidP="00170883">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8) технический план.</w:t>
            </w:r>
          </w:p>
          <w:p w:rsidR="0050746B" w:rsidRPr="001223B7" w:rsidRDefault="0050746B" w:rsidP="00170883">
            <w:pPr>
              <w:rPr>
                <w:rFonts w:ascii="Times New Roman" w:eastAsia="Times New Roman" w:hAnsi="Times New Roman" w:cs="Times New Roman"/>
                <w:b/>
                <w:sz w:val="20"/>
                <w:szCs w:val="20"/>
                <w:lang w:eastAsia="ru-RU"/>
              </w:rPr>
            </w:pPr>
          </w:p>
        </w:tc>
        <w:tc>
          <w:tcPr>
            <w:tcW w:w="1900" w:type="dxa"/>
          </w:tcPr>
          <w:p w:rsidR="0050746B" w:rsidRPr="001223B7" w:rsidRDefault="0050746B" w:rsidP="00810675">
            <w:pPr>
              <w:tabs>
                <w:tab w:val="num" w:pos="792"/>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0746B" w:rsidRPr="001223B7" w:rsidRDefault="0050746B" w:rsidP="00810675">
            <w:pPr>
              <w:tabs>
                <w:tab w:val="num" w:pos="792"/>
                <w:tab w:val="left" w:pos="1440"/>
                <w:tab w:val="left" w:pos="1560"/>
              </w:tabs>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подача заявления лицом, не уполномоченным совершать такого рода действия.</w:t>
            </w:r>
          </w:p>
          <w:p w:rsidR="0050746B" w:rsidRPr="001223B7" w:rsidRDefault="0050746B" w:rsidP="00B84B48">
            <w:pPr>
              <w:rPr>
                <w:rFonts w:ascii="Times New Roman" w:eastAsia="Times New Roman" w:hAnsi="Times New Roman" w:cs="Times New Roman"/>
                <w:b/>
                <w:sz w:val="20"/>
                <w:szCs w:val="20"/>
                <w:lang w:eastAsia="ru-RU"/>
              </w:rPr>
            </w:pPr>
          </w:p>
        </w:tc>
        <w:tc>
          <w:tcPr>
            <w:tcW w:w="1984" w:type="dxa"/>
          </w:tcPr>
          <w:p w:rsidR="0050746B" w:rsidRPr="001223B7" w:rsidRDefault="0050746B" w:rsidP="00810675">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Основаниями для отказа в предоставлении муниципальной услуги являются:</w:t>
            </w:r>
          </w:p>
          <w:p w:rsidR="0050746B" w:rsidRPr="001223B7" w:rsidRDefault="0050746B" w:rsidP="00810675">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отсутствие документов, перечисленных в пункте 2.6.1 настоящего Административного регламента;</w:t>
            </w:r>
          </w:p>
          <w:p w:rsidR="0050746B" w:rsidRPr="001223B7" w:rsidRDefault="0050746B" w:rsidP="00810675">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50746B" w:rsidRPr="001223B7" w:rsidRDefault="0050746B" w:rsidP="00810675">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xml:space="preserve">- несоответствие объекта </w:t>
            </w:r>
            <w:r w:rsidRPr="001223B7">
              <w:rPr>
                <w:rFonts w:ascii="Times New Roman" w:hAnsi="Times New Roman" w:cs="Times New Roman"/>
                <w:b/>
                <w:sz w:val="20"/>
                <w:szCs w:val="20"/>
              </w:rPr>
              <w:lastRenderedPageBreak/>
              <w:t>капитального строительства требованиям, установленным в разрешении на строительство;</w:t>
            </w:r>
          </w:p>
          <w:p w:rsidR="0050746B" w:rsidRPr="001223B7" w:rsidRDefault="0050746B" w:rsidP="00810675">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0746B" w:rsidRPr="001223B7" w:rsidRDefault="0050746B" w:rsidP="00810675">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 xml:space="preserve">-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w:t>
            </w:r>
            <w:r w:rsidRPr="001223B7">
              <w:rPr>
                <w:rFonts w:ascii="Times New Roman" w:hAnsi="Times New Roman" w:cs="Times New Roman"/>
                <w:b/>
                <w:sz w:val="20"/>
                <w:szCs w:val="20"/>
              </w:rPr>
              <w:lastRenderedPageBreak/>
              <w:t>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50746B" w:rsidRPr="001223B7" w:rsidRDefault="0050746B" w:rsidP="00810675">
            <w:pPr>
              <w:autoSpaceDE w:val="0"/>
              <w:autoSpaceDN w:val="0"/>
              <w:adjustRightInd w:val="0"/>
              <w:ind w:firstLine="709"/>
              <w:contextualSpacing/>
              <w:jc w:val="both"/>
              <w:rPr>
                <w:rFonts w:ascii="Times New Roman" w:hAnsi="Times New Roman" w:cs="Times New Roman"/>
                <w:b/>
                <w:sz w:val="20"/>
                <w:szCs w:val="20"/>
              </w:rPr>
            </w:pPr>
            <w:r w:rsidRPr="001223B7">
              <w:rPr>
                <w:rFonts w:ascii="Times New Roman" w:hAnsi="Times New Roman" w:cs="Times New Roman"/>
                <w:b/>
                <w:sz w:val="20"/>
                <w:szCs w:val="20"/>
              </w:rPr>
              <w:t>Отказ в выдаче разрешения на ввод в эксплуатацию может быть оспорен в судебном порядке.</w:t>
            </w:r>
          </w:p>
          <w:p w:rsidR="0050746B" w:rsidRPr="001223B7" w:rsidRDefault="0050746B" w:rsidP="00B84B48">
            <w:pPr>
              <w:rPr>
                <w:rFonts w:ascii="Times New Roman" w:eastAsia="Times New Roman" w:hAnsi="Times New Roman" w:cs="Times New Roman"/>
                <w:b/>
                <w:sz w:val="20"/>
                <w:szCs w:val="20"/>
                <w:lang w:eastAsia="ru-RU"/>
              </w:rPr>
            </w:pPr>
          </w:p>
        </w:tc>
        <w:tc>
          <w:tcPr>
            <w:tcW w:w="1134" w:type="dxa"/>
          </w:tcPr>
          <w:p w:rsidR="0050746B" w:rsidRPr="001223B7" w:rsidRDefault="0050746B" w:rsidP="00B84B48">
            <w:pPr>
              <w:rPr>
                <w:rFonts w:ascii="Times New Roman" w:hAnsi="Times New Roman" w:cs="Times New Roman"/>
                <w:b/>
                <w:sz w:val="20"/>
                <w:szCs w:val="20"/>
              </w:rPr>
            </w:pPr>
            <w:r w:rsidRPr="001223B7">
              <w:rPr>
                <w:rFonts w:ascii="Times New Roman" w:hAnsi="Times New Roman" w:cs="Times New Roman"/>
                <w:b/>
                <w:sz w:val="20"/>
                <w:szCs w:val="20"/>
              </w:rPr>
              <w:lastRenderedPageBreak/>
              <w:t>Максимальный срок исполнения административной процедуры - 5 рабочих дней</w:t>
            </w:r>
          </w:p>
        </w:tc>
        <w:tc>
          <w:tcPr>
            <w:tcW w:w="1418" w:type="dxa"/>
          </w:tcPr>
          <w:p w:rsidR="0050746B" w:rsidRPr="001223B7" w:rsidRDefault="0050746B" w:rsidP="00B84B48">
            <w:pPr>
              <w:rPr>
                <w:rFonts w:ascii="Times New Roman" w:eastAsia="Times New Roman" w:hAnsi="Times New Roman" w:cs="Times New Roman"/>
                <w:b/>
                <w:sz w:val="20"/>
                <w:szCs w:val="20"/>
                <w:lang w:eastAsia="ru-RU"/>
              </w:rPr>
            </w:pPr>
            <w:r w:rsidRPr="001223B7">
              <w:rPr>
                <w:rFonts w:ascii="Times New Roman" w:hAnsi="Times New Roman" w:cs="Times New Roman"/>
                <w:b/>
                <w:sz w:val="20"/>
                <w:szCs w:val="20"/>
              </w:rPr>
              <w:t>Муниципальная услуга предоставляется на безвозмездной основе</w:t>
            </w:r>
          </w:p>
        </w:tc>
        <w:tc>
          <w:tcPr>
            <w:tcW w:w="1276" w:type="dxa"/>
          </w:tcPr>
          <w:p w:rsidR="0050746B" w:rsidRPr="001223B7" w:rsidRDefault="0050746B" w:rsidP="00B84B48">
            <w:pPr>
              <w:rPr>
                <w:rFonts w:ascii="Times New Roman" w:eastAsia="Times New Roman" w:hAnsi="Times New Roman" w:cs="Times New Roman"/>
                <w:b/>
                <w:sz w:val="20"/>
                <w:szCs w:val="20"/>
                <w:lang w:eastAsia="ru-RU"/>
              </w:rPr>
            </w:pPr>
            <w:r w:rsidRPr="001223B7">
              <w:rPr>
                <w:rFonts w:ascii="Times New Roman" w:hAnsi="Times New Roman" w:cs="Times New Roman"/>
                <w:b/>
                <w:sz w:val="20"/>
                <w:szCs w:val="20"/>
              </w:rPr>
              <w:t>Образец заявления установлен</w:t>
            </w:r>
          </w:p>
        </w:tc>
      </w:tr>
      <w:tr w:rsidR="00FC0D39" w:rsidRPr="001223B7" w:rsidTr="00E375E2">
        <w:trPr>
          <w:gridAfter w:val="1"/>
          <w:wAfter w:w="1134" w:type="dxa"/>
        </w:trPr>
        <w:tc>
          <w:tcPr>
            <w:tcW w:w="1757" w:type="dxa"/>
          </w:tcPr>
          <w:p w:rsidR="00FC0D39" w:rsidRPr="001223B7" w:rsidRDefault="00FC0D39" w:rsidP="00424EBB">
            <w:pPr>
              <w:rPr>
                <w:rFonts w:ascii="Times New Roman" w:hAnsi="Times New Roman" w:cs="Times New Roman"/>
                <w:sz w:val="20"/>
                <w:szCs w:val="20"/>
              </w:rPr>
            </w:pPr>
            <w:r w:rsidRPr="001223B7">
              <w:rPr>
                <w:rFonts w:ascii="Times New Roman" w:hAnsi="Times New Roman" w:cs="Times New Roman"/>
                <w:sz w:val="20"/>
                <w:szCs w:val="20"/>
              </w:rPr>
              <w:lastRenderedPageBreak/>
              <w:t>59.</w:t>
            </w:r>
            <w:r w:rsidRPr="001223B7">
              <w:rPr>
                <w:rFonts w:ascii="Times New Roman" w:hAnsi="Times New Roman" w:cs="Times New Roman"/>
                <w:spacing w:val="-4"/>
                <w:sz w:val="20"/>
                <w:szCs w:val="20"/>
              </w:rPr>
              <w:t xml:space="preserve"> Предоставление </w:t>
            </w:r>
            <w:r w:rsidRPr="001223B7">
              <w:rPr>
                <w:rFonts w:ascii="Times New Roman" w:hAnsi="Times New Roman" w:cs="Times New Roman"/>
                <w:spacing w:val="-4"/>
                <w:sz w:val="20"/>
                <w:szCs w:val="20"/>
              </w:rPr>
              <w:lastRenderedPageBreak/>
              <w:t>разрешения на строительство</w:t>
            </w:r>
          </w:p>
        </w:tc>
        <w:tc>
          <w:tcPr>
            <w:tcW w:w="1644" w:type="dxa"/>
          </w:tcPr>
          <w:p w:rsidR="00FC0D39" w:rsidRPr="001223B7" w:rsidRDefault="00FC0D39" w:rsidP="00F97F49">
            <w:pPr>
              <w:rPr>
                <w:rFonts w:ascii="Times New Roman" w:hAnsi="Times New Roman" w:cs="Times New Roman"/>
                <w:sz w:val="20"/>
                <w:szCs w:val="20"/>
              </w:rPr>
            </w:pPr>
            <w:r w:rsidRPr="001223B7">
              <w:rPr>
                <w:rFonts w:ascii="Times New Roman" w:hAnsi="Times New Roman" w:cs="Times New Roman"/>
                <w:sz w:val="20"/>
                <w:szCs w:val="20"/>
              </w:rPr>
              <w:lastRenderedPageBreak/>
              <w:t>Постановле</w:t>
            </w:r>
            <w:r w:rsidR="005E3BF3">
              <w:rPr>
                <w:rFonts w:ascii="Times New Roman" w:hAnsi="Times New Roman" w:cs="Times New Roman"/>
                <w:sz w:val="20"/>
                <w:szCs w:val="20"/>
              </w:rPr>
              <w:t xml:space="preserve">ние администрации </w:t>
            </w:r>
            <w:r w:rsidR="005E3BF3">
              <w:rPr>
                <w:rFonts w:ascii="Times New Roman" w:hAnsi="Times New Roman" w:cs="Times New Roman"/>
                <w:sz w:val="20"/>
                <w:szCs w:val="20"/>
              </w:rPr>
              <w:lastRenderedPageBreak/>
              <w:t>Елань- Коленовского  городского</w:t>
            </w:r>
            <w:r w:rsidRPr="001223B7">
              <w:rPr>
                <w:rFonts w:ascii="Times New Roman" w:hAnsi="Times New Roman" w:cs="Times New Roman"/>
                <w:sz w:val="20"/>
                <w:szCs w:val="20"/>
              </w:rPr>
              <w:t xml:space="preserve"> поселения Новохопер</w:t>
            </w:r>
            <w:r w:rsidR="005E3BF3">
              <w:rPr>
                <w:rFonts w:ascii="Times New Roman" w:hAnsi="Times New Roman" w:cs="Times New Roman"/>
                <w:sz w:val="20"/>
                <w:szCs w:val="20"/>
              </w:rPr>
              <w:t>ского муниципаль</w:t>
            </w:r>
            <w:r w:rsidR="00BA5625">
              <w:rPr>
                <w:rFonts w:ascii="Times New Roman" w:hAnsi="Times New Roman" w:cs="Times New Roman"/>
                <w:sz w:val="20"/>
                <w:szCs w:val="20"/>
              </w:rPr>
              <w:t>ного района № 83</w:t>
            </w:r>
            <w:r w:rsidR="005E3BF3">
              <w:rPr>
                <w:rFonts w:ascii="Times New Roman" w:hAnsi="Times New Roman" w:cs="Times New Roman"/>
                <w:sz w:val="20"/>
                <w:szCs w:val="20"/>
              </w:rPr>
              <w:t xml:space="preserve"> ОТ 18</w:t>
            </w:r>
            <w:r w:rsidRPr="001223B7">
              <w:rPr>
                <w:rFonts w:ascii="Times New Roman" w:hAnsi="Times New Roman" w:cs="Times New Roman"/>
                <w:sz w:val="20"/>
                <w:szCs w:val="20"/>
              </w:rPr>
              <w:t>.09.2014 «Об утверждении  Административного регламе</w:t>
            </w:r>
            <w:r w:rsidR="005E3BF3">
              <w:rPr>
                <w:rFonts w:ascii="Times New Roman" w:hAnsi="Times New Roman" w:cs="Times New Roman"/>
                <w:sz w:val="20"/>
                <w:szCs w:val="20"/>
              </w:rPr>
              <w:t>нта администрации  Елань- Коленовского городского</w:t>
            </w:r>
            <w:r w:rsidRPr="001223B7">
              <w:rPr>
                <w:rFonts w:ascii="Times New Roman" w:hAnsi="Times New Roman" w:cs="Times New Roman"/>
                <w:sz w:val="20"/>
                <w:szCs w:val="20"/>
              </w:rPr>
              <w:t xml:space="preserve"> поселения Новохоперского муниципального района по предоставлению муниципальной услуги «Подготовка и выдача разрешений на строительство» </w:t>
            </w:r>
          </w:p>
          <w:p w:rsidR="00FC0D39" w:rsidRPr="001223B7" w:rsidRDefault="00FC0D39" w:rsidP="00F97F49">
            <w:pPr>
              <w:rPr>
                <w:rFonts w:ascii="Times New Roman" w:hAnsi="Times New Roman" w:cs="Times New Roman"/>
                <w:sz w:val="20"/>
                <w:szCs w:val="20"/>
              </w:rPr>
            </w:pPr>
          </w:p>
        </w:tc>
        <w:tc>
          <w:tcPr>
            <w:tcW w:w="1871" w:type="dxa"/>
          </w:tcPr>
          <w:p w:rsidR="00FC0D39" w:rsidRPr="001223B7" w:rsidRDefault="00FC0D39" w:rsidP="00F97F49">
            <w:pPr>
              <w:rPr>
                <w:rFonts w:ascii="Times New Roman" w:hAnsi="Times New Roman" w:cs="Times New Roman"/>
                <w:sz w:val="20"/>
                <w:szCs w:val="20"/>
              </w:rPr>
            </w:pPr>
            <w:r w:rsidRPr="001223B7">
              <w:rPr>
                <w:rFonts w:ascii="Times New Roman" w:hAnsi="Times New Roman" w:cs="Times New Roman"/>
                <w:sz w:val="20"/>
                <w:szCs w:val="20"/>
              </w:rPr>
              <w:lastRenderedPageBreak/>
              <w:t>Постановле</w:t>
            </w:r>
            <w:r w:rsidR="005E3BF3">
              <w:rPr>
                <w:rFonts w:ascii="Times New Roman" w:hAnsi="Times New Roman" w:cs="Times New Roman"/>
                <w:sz w:val="20"/>
                <w:szCs w:val="20"/>
              </w:rPr>
              <w:t xml:space="preserve">ние администрации </w:t>
            </w:r>
            <w:r w:rsidR="005E3BF3">
              <w:rPr>
                <w:rFonts w:ascii="Times New Roman" w:hAnsi="Times New Roman" w:cs="Times New Roman"/>
                <w:sz w:val="20"/>
                <w:szCs w:val="20"/>
              </w:rPr>
              <w:lastRenderedPageBreak/>
              <w:t>Елань-  Коленовского  городского</w:t>
            </w:r>
            <w:r w:rsidRPr="001223B7">
              <w:rPr>
                <w:rFonts w:ascii="Times New Roman" w:hAnsi="Times New Roman" w:cs="Times New Roman"/>
                <w:sz w:val="20"/>
                <w:szCs w:val="20"/>
              </w:rPr>
              <w:t xml:space="preserve"> поселения Новохопер</w:t>
            </w:r>
            <w:r w:rsidR="00BA5625">
              <w:rPr>
                <w:rFonts w:ascii="Times New Roman" w:hAnsi="Times New Roman" w:cs="Times New Roman"/>
                <w:sz w:val="20"/>
                <w:szCs w:val="20"/>
              </w:rPr>
              <w:t>ского муниципального района № 83</w:t>
            </w:r>
            <w:r w:rsidR="005E3BF3">
              <w:rPr>
                <w:rFonts w:ascii="Times New Roman" w:hAnsi="Times New Roman" w:cs="Times New Roman"/>
                <w:sz w:val="20"/>
                <w:szCs w:val="20"/>
              </w:rPr>
              <w:t xml:space="preserve"> ОТ 18</w:t>
            </w:r>
            <w:r w:rsidRPr="001223B7">
              <w:rPr>
                <w:rFonts w:ascii="Times New Roman" w:hAnsi="Times New Roman" w:cs="Times New Roman"/>
                <w:sz w:val="20"/>
                <w:szCs w:val="20"/>
              </w:rPr>
              <w:t>.09.2014 «Об утверждении  Административного регламе</w:t>
            </w:r>
            <w:r w:rsidR="005E3BF3">
              <w:rPr>
                <w:rFonts w:ascii="Times New Roman" w:hAnsi="Times New Roman" w:cs="Times New Roman"/>
                <w:sz w:val="20"/>
                <w:szCs w:val="20"/>
              </w:rPr>
              <w:t xml:space="preserve">нта администрации  Елань- Коленовского  городского </w:t>
            </w:r>
            <w:r w:rsidRPr="001223B7">
              <w:rPr>
                <w:rFonts w:ascii="Times New Roman" w:hAnsi="Times New Roman" w:cs="Times New Roman"/>
                <w:sz w:val="20"/>
                <w:szCs w:val="20"/>
              </w:rPr>
              <w:t>поселения Новохоперского муниципального района по предоставлению муниципальной услуги «Подготовка и выдача разрешений на строительство»</w:t>
            </w:r>
          </w:p>
          <w:p w:rsidR="00FC0D39" w:rsidRPr="001223B7" w:rsidRDefault="00FC0D39" w:rsidP="00F97F49">
            <w:pPr>
              <w:rPr>
                <w:rFonts w:ascii="Times New Roman" w:hAnsi="Times New Roman" w:cs="Times New Roman"/>
                <w:sz w:val="20"/>
                <w:szCs w:val="20"/>
              </w:rPr>
            </w:pPr>
          </w:p>
        </w:tc>
        <w:tc>
          <w:tcPr>
            <w:tcW w:w="1490" w:type="dxa"/>
          </w:tcPr>
          <w:p w:rsidR="00FC0D39" w:rsidRPr="001223B7" w:rsidRDefault="00FC0D39" w:rsidP="00F97F49">
            <w:pPr>
              <w:autoSpaceDE w:val="0"/>
              <w:autoSpaceDN w:val="0"/>
              <w:adjustRightInd w:val="0"/>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выдача заявителю </w:t>
            </w:r>
            <w:r w:rsidRPr="001223B7">
              <w:rPr>
                <w:rFonts w:ascii="Times New Roman" w:hAnsi="Times New Roman" w:cs="Times New Roman"/>
                <w:sz w:val="20"/>
                <w:szCs w:val="20"/>
              </w:rPr>
              <w:lastRenderedPageBreak/>
              <w:t>разрешения на строительство, а также  ремонта (далее – разрешение на строительство) на территории земельного участка, правообладателем которого он является.</w:t>
            </w:r>
          </w:p>
        </w:tc>
        <w:tc>
          <w:tcPr>
            <w:tcW w:w="1828" w:type="dxa"/>
          </w:tcPr>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lastRenderedPageBreak/>
              <w:t xml:space="preserve">Заявление о выдаче </w:t>
            </w:r>
            <w:r w:rsidRPr="001223B7">
              <w:rPr>
                <w:rFonts w:ascii="Times New Roman" w:hAnsi="Times New Roman" w:cs="Times New Roman"/>
                <w:sz w:val="20"/>
                <w:szCs w:val="20"/>
              </w:rPr>
              <w:lastRenderedPageBreak/>
              <w:t xml:space="preserve">разрешения на строительство;  </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2.6.2. Правоустанавливающие документы на земельный участок;</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2.6.3.Градостроительный план земельного участка;</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2.6.4.Материалы, содержащиеся в проектной документации, в том числе:</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     пояснительная записка;</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строительства, подъездов и проходов к нему, границ зон действия публичных сервитутов, объектов археологического </w:t>
            </w:r>
            <w:r w:rsidRPr="001223B7">
              <w:rPr>
                <w:rFonts w:ascii="Times New Roman" w:hAnsi="Times New Roman" w:cs="Times New Roman"/>
                <w:sz w:val="20"/>
                <w:szCs w:val="20"/>
              </w:rPr>
              <w:lastRenderedPageBreak/>
              <w:t>наследия;</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 схемы, отображающие архитектурные решения;</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 сведения об инженерном оборудовании, сводный план сетей инженерно-технического обеспечения мест подключения проектируемого объекта строительства к сетям инженерно-технического обеспечения;</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 проект организации строительства объекта </w:t>
            </w:r>
            <w:r w:rsidRPr="001223B7">
              <w:rPr>
                <w:rFonts w:ascii="Times New Roman" w:hAnsi="Times New Roman" w:cs="Times New Roman"/>
                <w:sz w:val="20"/>
                <w:szCs w:val="20"/>
              </w:rPr>
              <w:lastRenderedPageBreak/>
              <w:t>строительства;</w:t>
            </w:r>
          </w:p>
          <w:p w:rsidR="00FC0D39" w:rsidRPr="001223B7" w:rsidRDefault="00FC0D39" w:rsidP="00F97F49">
            <w:pPr>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 проект организации работ по сносу и демонтажу объектов строительства, их частей;</w:t>
            </w:r>
          </w:p>
          <w:p w:rsidR="00FC0D39" w:rsidRPr="001223B7" w:rsidRDefault="00FC0D39" w:rsidP="00F97F49">
            <w:pPr>
              <w:autoSpaceDE w:val="0"/>
              <w:autoSpaceDN w:val="0"/>
              <w:adjustRightInd w:val="0"/>
              <w:rPr>
                <w:rFonts w:ascii="Times New Roman" w:hAnsi="Times New Roman" w:cs="Times New Roman"/>
                <w:b/>
                <w:sz w:val="20"/>
                <w:szCs w:val="20"/>
              </w:rPr>
            </w:pPr>
          </w:p>
        </w:tc>
        <w:tc>
          <w:tcPr>
            <w:tcW w:w="1900" w:type="dxa"/>
          </w:tcPr>
          <w:p w:rsidR="00FC0D39" w:rsidRPr="001223B7" w:rsidRDefault="00FC0D39"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Не установлены</w:t>
            </w:r>
          </w:p>
        </w:tc>
        <w:tc>
          <w:tcPr>
            <w:tcW w:w="1984" w:type="dxa"/>
          </w:tcPr>
          <w:p w:rsidR="00FC0D39" w:rsidRPr="001223B7" w:rsidRDefault="00FC0D39"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Отказ в выдаче разрешения на </w:t>
            </w:r>
            <w:r w:rsidRPr="001223B7">
              <w:rPr>
                <w:rFonts w:ascii="Times New Roman" w:hAnsi="Times New Roman" w:cs="Times New Roman"/>
                <w:sz w:val="20"/>
                <w:szCs w:val="20"/>
              </w:rPr>
              <w:lastRenderedPageBreak/>
              <w:t xml:space="preserve">строительство выдается при: </w:t>
            </w:r>
          </w:p>
          <w:p w:rsidR="00FC0D39" w:rsidRPr="001223B7" w:rsidRDefault="00FC0D39"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1) отсутствии документов, предусмотренных частями 7 и 9 статьи 51 Градостроительного кодекса Российской Федерации; </w:t>
            </w:r>
          </w:p>
          <w:p w:rsidR="00FC0D39" w:rsidRPr="001223B7" w:rsidRDefault="00FC0D39"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2) несоответствии представленных документов требованиям градостроительного плана земельного участка; </w:t>
            </w:r>
          </w:p>
          <w:p w:rsidR="00FC0D39" w:rsidRPr="001223B7" w:rsidRDefault="00FC0D39"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t>3) несоответствии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134" w:type="dxa"/>
          </w:tcPr>
          <w:p w:rsidR="00FC0D39" w:rsidRPr="001223B7" w:rsidRDefault="00FC0D39"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Срок проведени</w:t>
            </w:r>
            <w:r w:rsidRPr="001223B7">
              <w:rPr>
                <w:rFonts w:ascii="Times New Roman" w:hAnsi="Times New Roman" w:cs="Times New Roman"/>
                <w:sz w:val="20"/>
                <w:szCs w:val="20"/>
              </w:rPr>
              <w:lastRenderedPageBreak/>
              <w:t>я процедуры - от 0 до 10 календарных дней</w:t>
            </w:r>
          </w:p>
          <w:p w:rsidR="00FC0D39" w:rsidRPr="001223B7" w:rsidRDefault="00FC0D39"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t xml:space="preserve">Срок представления заявителем документов не установлен </w:t>
            </w:r>
          </w:p>
        </w:tc>
        <w:tc>
          <w:tcPr>
            <w:tcW w:w="1418" w:type="dxa"/>
          </w:tcPr>
          <w:p w:rsidR="00FC0D39" w:rsidRPr="001223B7" w:rsidRDefault="00FC0D39" w:rsidP="001C1173">
            <w:pPr>
              <w:spacing w:after="120"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Выдача разрешения </w:t>
            </w:r>
            <w:r w:rsidRPr="001223B7">
              <w:rPr>
                <w:rFonts w:ascii="Times New Roman" w:hAnsi="Times New Roman" w:cs="Times New Roman"/>
                <w:sz w:val="20"/>
                <w:szCs w:val="20"/>
              </w:rPr>
              <w:lastRenderedPageBreak/>
              <w:t>на строительство осуществляется без взимания платы</w:t>
            </w:r>
          </w:p>
        </w:tc>
        <w:tc>
          <w:tcPr>
            <w:tcW w:w="1276" w:type="dxa"/>
          </w:tcPr>
          <w:p w:rsidR="00FC0D39" w:rsidRPr="001223B7" w:rsidRDefault="00FC0D39" w:rsidP="001C1173">
            <w:pPr>
              <w:spacing w:line="20" w:lineRule="atLeast"/>
              <w:rPr>
                <w:rFonts w:ascii="Times New Roman" w:hAnsi="Times New Roman" w:cs="Times New Roman"/>
                <w:sz w:val="20"/>
                <w:szCs w:val="20"/>
              </w:rPr>
            </w:pPr>
            <w:r w:rsidRPr="001223B7">
              <w:rPr>
                <w:rFonts w:ascii="Times New Roman" w:hAnsi="Times New Roman" w:cs="Times New Roman"/>
                <w:sz w:val="20"/>
                <w:szCs w:val="20"/>
              </w:rPr>
              <w:lastRenderedPageBreak/>
              <w:t xml:space="preserve">На бумажном </w:t>
            </w:r>
            <w:r w:rsidRPr="001223B7">
              <w:rPr>
                <w:rFonts w:ascii="Times New Roman" w:hAnsi="Times New Roman" w:cs="Times New Roman"/>
                <w:sz w:val="20"/>
                <w:szCs w:val="20"/>
              </w:rPr>
              <w:lastRenderedPageBreak/>
              <w:t>носителе или в электронной форме</w:t>
            </w:r>
          </w:p>
        </w:tc>
      </w:tr>
      <w:tr w:rsidR="00FC0D39" w:rsidRPr="001223B7" w:rsidTr="00E375E2">
        <w:trPr>
          <w:gridAfter w:val="1"/>
          <w:wAfter w:w="1134" w:type="dxa"/>
        </w:trPr>
        <w:tc>
          <w:tcPr>
            <w:tcW w:w="1757" w:type="dxa"/>
          </w:tcPr>
          <w:p w:rsidR="00FC0D39" w:rsidRPr="001223B7" w:rsidRDefault="00FC0D39" w:rsidP="001C1173">
            <w:pPr>
              <w:rPr>
                <w:rFonts w:ascii="Times New Roman" w:eastAsia="Times New Roman" w:hAnsi="Times New Roman" w:cs="Times New Roman"/>
                <w:sz w:val="20"/>
                <w:szCs w:val="20"/>
                <w:lang w:eastAsia="ru-RU"/>
              </w:rPr>
            </w:pPr>
            <w:r w:rsidRPr="001223B7">
              <w:rPr>
                <w:rFonts w:ascii="Times New Roman" w:eastAsia="Times New Roman" w:hAnsi="Times New Roman" w:cs="Times New Roman"/>
                <w:sz w:val="20"/>
                <w:szCs w:val="20"/>
                <w:lang w:eastAsia="ru-RU"/>
              </w:rPr>
              <w:lastRenderedPageBreak/>
              <w:t>127.</w:t>
            </w:r>
            <w:r w:rsidRPr="001223B7">
              <w:rPr>
                <w:rFonts w:ascii="Times New Roman" w:hAnsi="Times New Roman" w:cs="Times New Roman"/>
                <w:spacing w:val="-4"/>
                <w:sz w:val="20"/>
                <w:szCs w:val="20"/>
              </w:rPr>
              <w:t xml:space="preserve"> Предоставление разрешения на ввод объекта в эксплуатацию</w:t>
            </w:r>
          </w:p>
        </w:tc>
        <w:tc>
          <w:tcPr>
            <w:tcW w:w="1644" w:type="dxa"/>
          </w:tcPr>
          <w:p w:rsidR="00FC0D39" w:rsidRPr="001223B7" w:rsidRDefault="00FC0D39" w:rsidP="001C1173">
            <w:pPr>
              <w:suppressAutoHyphens/>
              <w:rPr>
                <w:rFonts w:ascii="Times New Roman" w:eastAsia="Times New Roman" w:hAnsi="Times New Roman" w:cs="Times New Roman"/>
                <w:sz w:val="20"/>
                <w:szCs w:val="20"/>
                <w:lang w:eastAsia="ar-SA"/>
              </w:rPr>
            </w:pPr>
            <w:r w:rsidRPr="001223B7">
              <w:rPr>
                <w:rFonts w:ascii="Times New Roman" w:eastAsia="Times New Roman" w:hAnsi="Times New Roman" w:cs="Times New Roman"/>
                <w:sz w:val="20"/>
                <w:szCs w:val="20"/>
                <w:lang w:eastAsia="ar-SA"/>
              </w:rPr>
              <w:t>Постановле</w:t>
            </w:r>
            <w:r w:rsidR="005E3BF3">
              <w:rPr>
                <w:rFonts w:ascii="Times New Roman" w:eastAsia="Times New Roman" w:hAnsi="Times New Roman" w:cs="Times New Roman"/>
                <w:sz w:val="20"/>
                <w:szCs w:val="20"/>
                <w:lang w:eastAsia="ar-SA"/>
              </w:rPr>
              <w:t>ние  администрации Елань- Коленовского  городского</w:t>
            </w:r>
            <w:r w:rsidRPr="001223B7">
              <w:rPr>
                <w:rFonts w:ascii="Times New Roman" w:eastAsia="Times New Roman" w:hAnsi="Times New Roman" w:cs="Times New Roman"/>
                <w:sz w:val="20"/>
                <w:szCs w:val="20"/>
                <w:lang w:eastAsia="ar-SA"/>
              </w:rPr>
              <w:t xml:space="preserve"> поселения новохоперс</w:t>
            </w:r>
            <w:r w:rsidR="00F6189F">
              <w:rPr>
                <w:rFonts w:ascii="Times New Roman" w:eastAsia="Times New Roman" w:hAnsi="Times New Roman" w:cs="Times New Roman"/>
                <w:sz w:val="20"/>
                <w:szCs w:val="20"/>
                <w:lang w:eastAsia="ar-SA"/>
              </w:rPr>
              <w:t>кого муниципального района  № 63</w:t>
            </w:r>
            <w:r w:rsidR="005E3BF3">
              <w:rPr>
                <w:rFonts w:ascii="Times New Roman" w:eastAsia="Times New Roman" w:hAnsi="Times New Roman" w:cs="Times New Roman"/>
                <w:sz w:val="20"/>
                <w:szCs w:val="20"/>
                <w:lang w:eastAsia="ar-SA"/>
              </w:rPr>
              <w:t xml:space="preserve"> от 24.08</w:t>
            </w:r>
            <w:r w:rsidRPr="001223B7">
              <w:rPr>
                <w:rFonts w:ascii="Times New Roman" w:eastAsia="Times New Roman" w:hAnsi="Times New Roman" w:cs="Times New Roman"/>
                <w:sz w:val="20"/>
                <w:szCs w:val="20"/>
                <w:lang w:eastAsia="ar-SA"/>
              </w:rPr>
              <w:t>.20015 «Об утверждении административного регламента</w:t>
            </w:r>
          </w:p>
          <w:p w:rsidR="00FC0D39" w:rsidRPr="001223B7" w:rsidRDefault="00FC0D39" w:rsidP="001C1173">
            <w:pPr>
              <w:suppressAutoHyphens/>
              <w:rPr>
                <w:rFonts w:ascii="Times New Roman" w:eastAsia="Times New Roman" w:hAnsi="Times New Roman" w:cs="Times New Roman"/>
                <w:sz w:val="20"/>
                <w:szCs w:val="20"/>
                <w:lang w:eastAsia="ar-SA"/>
              </w:rPr>
            </w:pPr>
            <w:r w:rsidRPr="001223B7">
              <w:rPr>
                <w:rFonts w:ascii="Times New Roman" w:eastAsia="Times New Roman" w:hAnsi="Times New Roman" w:cs="Times New Roman"/>
                <w:sz w:val="20"/>
                <w:szCs w:val="20"/>
                <w:lang w:eastAsia="ar-SA"/>
              </w:rPr>
              <w:t>по предоставлению муниципальной услуги</w:t>
            </w:r>
          </w:p>
          <w:p w:rsidR="00FC0D39" w:rsidRPr="001223B7" w:rsidRDefault="00FC0D39" w:rsidP="001C1173">
            <w:pPr>
              <w:suppressAutoHyphens/>
              <w:rPr>
                <w:rFonts w:ascii="Times New Roman" w:hAnsi="Times New Roman" w:cs="Times New Roman"/>
                <w:sz w:val="20"/>
                <w:szCs w:val="20"/>
              </w:rPr>
            </w:pPr>
            <w:r w:rsidRPr="001223B7">
              <w:rPr>
                <w:rFonts w:ascii="Times New Roman" w:eastAsia="Times New Roman" w:hAnsi="Times New Roman" w:cs="Times New Roman"/>
                <w:sz w:val="20"/>
                <w:szCs w:val="20"/>
                <w:lang w:eastAsia="ar-SA"/>
              </w:rPr>
              <w:t>«</w:t>
            </w:r>
            <w:r w:rsidRPr="001223B7">
              <w:rPr>
                <w:rFonts w:ascii="Times New Roman" w:hAnsi="Times New Roman" w:cs="Times New Roman"/>
                <w:sz w:val="20"/>
                <w:szCs w:val="20"/>
              </w:rPr>
              <w:t>Подготовка и выдача разрешения на ввод объекта</w:t>
            </w:r>
          </w:p>
          <w:p w:rsidR="00FC0D39" w:rsidRPr="001223B7" w:rsidRDefault="00FC0D39" w:rsidP="001C1173">
            <w:pPr>
              <w:suppressAutoHyphens/>
              <w:rPr>
                <w:rFonts w:ascii="Times New Roman" w:hAnsi="Times New Roman" w:cs="Times New Roman"/>
                <w:sz w:val="20"/>
                <w:szCs w:val="20"/>
                <w:lang w:eastAsia="ar-SA"/>
              </w:rPr>
            </w:pPr>
            <w:r w:rsidRPr="001223B7">
              <w:rPr>
                <w:rFonts w:ascii="Times New Roman" w:hAnsi="Times New Roman" w:cs="Times New Roman"/>
                <w:sz w:val="20"/>
                <w:szCs w:val="20"/>
              </w:rPr>
              <w:t xml:space="preserve"> в эксплуатацию</w:t>
            </w:r>
            <w:r w:rsidRPr="001223B7">
              <w:rPr>
                <w:rFonts w:ascii="Times New Roman" w:eastAsia="Times New Roman" w:hAnsi="Times New Roman" w:cs="Times New Roman"/>
                <w:sz w:val="20"/>
                <w:szCs w:val="20"/>
                <w:lang w:eastAsia="ar-SA"/>
              </w:rPr>
              <w:t>» п.2.3</w:t>
            </w:r>
          </w:p>
          <w:p w:rsidR="00FC0D39" w:rsidRPr="001223B7" w:rsidRDefault="00FC0D39" w:rsidP="001C1173">
            <w:pPr>
              <w:rPr>
                <w:rFonts w:ascii="Times New Roman" w:eastAsia="Times New Roman" w:hAnsi="Times New Roman" w:cs="Times New Roman"/>
                <w:sz w:val="20"/>
                <w:szCs w:val="20"/>
                <w:lang w:eastAsia="ru-RU"/>
              </w:rPr>
            </w:pPr>
          </w:p>
        </w:tc>
        <w:tc>
          <w:tcPr>
            <w:tcW w:w="1871" w:type="dxa"/>
          </w:tcPr>
          <w:p w:rsidR="00FC0D39" w:rsidRPr="001223B7" w:rsidRDefault="00FC0D39" w:rsidP="001C1173">
            <w:pPr>
              <w:suppressAutoHyphens/>
              <w:rPr>
                <w:rFonts w:ascii="Times New Roman" w:eastAsia="Times New Roman" w:hAnsi="Times New Roman" w:cs="Times New Roman"/>
                <w:sz w:val="20"/>
                <w:szCs w:val="20"/>
                <w:lang w:eastAsia="ar-SA"/>
              </w:rPr>
            </w:pPr>
            <w:r w:rsidRPr="001223B7">
              <w:rPr>
                <w:rFonts w:ascii="Times New Roman" w:eastAsia="Times New Roman" w:hAnsi="Times New Roman" w:cs="Times New Roman"/>
                <w:sz w:val="20"/>
                <w:szCs w:val="20"/>
                <w:lang w:eastAsia="ar-SA"/>
              </w:rPr>
              <w:t>Постановле</w:t>
            </w:r>
            <w:r w:rsidR="005E3BF3">
              <w:rPr>
                <w:rFonts w:ascii="Times New Roman" w:eastAsia="Times New Roman" w:hAnsi="Times New Roman" w:cs="Times New Roman"/>
                <w:sz w:val="20"/>
                <w:szCs w:val="20"/>
                <w:lang w:eastAsia="ar-SA"/>
              </w:rPr>
              <w:t>ние  администрации Елань- Коленовского  городского</w:t>
            </w:r>
            <w:r w:rsidRPr="001223B7">
              <w:rPr>
                <w:rFonts w:ascii="Times New Roman" w:eastAsia="Times New Roman" w:hAnsi="Times New Roman" w:cs="Times New Roman"/>
                <w:sz w:val="20"/>
                <w:szCs w:val="20"/>
                <w:lang w:eastAsia="ar-SA"/>
              </w:rPr>
              <w:t xml:space="preserve"> поселения новохоперс</w:t>
            </w:r>
            <w:r w:rsidR="00F6189F">
              <w:rPr>
                <w:rFonts w:ascii="Times New Roman" w:eastAsia="Times New Roman" w:hAnsi="Times New Roman" w:cs="Times New Roman"/>
                <w:sz w:val="20"/>
                <w:szCs w:val="20"/>
                <w:lang w:eastAsia="ar-SA"/>
              </w:rPr>
              <w:t>кого муниципального района  № 63</w:t>
            </w:r>
            <w:r w:rsidR="005E3BF3">
              <w:rPr>
                <w:rFonts w:ascii="Times New Roman" w:eastAsia="Times New Roman" w:hAnsi="Times New Roman" w:cs="Times New Roman"/>
                <w:sz w:val="20"/>
                <w:szCs w:val="20"/>
                <w:lang w:eastAsia="ar-SA"/>
              </w:rPr>
              <w:t xml:space="preserve"> от 24.08</w:t>
            </w:r>
            <w:r w:rsidRPr="001223B7">
              <w:rPr>
                <w:rFonts w:ascii="Times New Roman" w:eastAsia="Times New Roman" w:hAnsi="Times New Roman" w:cs="Times New Roman"/>
                <w:sz w:val="20"/>
                <w:szCs w:val="20"/>
                <w:lang w:eastAsia="ar-SA"/>
              </w:rPr>
              <w:t>.20015 «Об утверждении административного регламента</w:t>
            </w:r>
          </w:p>
          <w:p w:rsidR="00FC0D39" w:rsidRPr="001223B7" w:rsidRDefault="00FC0D39" w:rsidP="001C1173">
            <w:pPr>
              <w:suppressAutoHyphens/>
              <w:rPr>
                <w:rFonts w:ascii="Times New Roman" w:eastAsia="Times New Roman" w:hAnsi="Times New Roman" w:cs="Times New Roman"/>
                <w:sz w:val="20"/>
                <w:szCs w:val="20"/>
                <w:lang w:eastAsia="ar-SA"/>
              </w:rPr>
            </w:pPr>
            <w:r w:rsidRPr="001223B7">
              <w:rPr>
                <w:rFonts w:ascii="Times New Roman" w:eastAsia="Times New Roman" w:hAnsi="Times New Roman" w:cs="Times New Roman"/>
                <w:sz w:val="20"/>
                <w:szCs w:val="20"/>
                <w:lang w:eastAsia="ar-SA"/>
              </w:rPr>
              <w:t>по предоставлению муниципальной услуги</w:t>
            </w:r>
          </w:p>
          <w:p w:rsidR="00FC0D39" w:rsidRPr="001223B7" w:rsidRDefault="00FC0D39" w:rsidP="001C1173">
            <w:pPr>
              <w:suppressAutoHyphens/>
              <w:rPr>
                <w:rFonts w:ascii="Times New Roman" w:hAnsi="Times New Roman" w:cs="Times New Roman"/>
                <w:sz w:val="20"/>
                <w:szCs w:val="20"/>
              </w:rPr>
            </w:pPr>
            <w:r w:rsidRPr="001223B7">
              <w:rPr>
                <w:rFonts w:ascii="Times New Roman" w:eastAsia="Times New Roman" w:hAnsi="Times New Roman" w:cs="Times New Roman"/>
                <w:sz w:val="20"/>
                <w:szCs w:val="20"/>
                <w:lang w:eastAsia="ar-SA"/>
              </w:rPr>
              <w:t>«</w:t>
            </w:r>
            <w:r w:rsidRPr="001223B7">
              <w:rPr>
                <w:rFonts w:ascii="Times New Roman" w:hAnsi="Times New Roman" w:cs="Times New Roman"/>
                <w:sz w:val="20"/>
                <w:szCs w:val="20"/>
              </w:rPr>
              <w:t>Подготовка и выдача разрешения на ввод объекта</w:t>
            </w:r>
          </w:p>
          <w:p w:rsidR="00FC0D39" w:rsidRPr="001223B7" w:rsidRDefault="00FC0D39" w:rsidP="001C1173">
            <w:pPr>
              <w:suppressAutoHyphens/>
              <w:rPr>
                <w:rFonts w:ascii="Times New Roman" w:hAnsi="Times New Roman" w:cs="Times New Roman"/>
                <w:sz w:val="20"/>
                <w:szCs w:val="20"/>
                <w:lang w:eastAsia="ar-SA"/>
              </w:rPr>
            </w:pPr>
            <w:r w:rsidRPr="001223B7">
              <w:rPr>
                <w:rFonts w:ascii="Times New Roman" w:hAnsi="Times New Roman" w:cs="Times New Roman"/>
                <w:sz w:val="20"/>
                <w:szCs w:val="20"/>
              </w:rPr>
              <w:t xml:space="preserve"> в эксплуатацию</w:t>
            </w:r>
            <w:r w:rsidRPr="001223B7">
              <w:rPr>
                <w:rFonts w:ascii="Times New Roman" w:eastAsia="Times New Roman" w:hAnsi="Times New Roman" w:cs="Times New Roman"/>
                <w:sz w:val="20"/>
                <w:szCs w:val="20"/>
                <w:lang w:eastAsia="ar-SA"/>
              </w:rPr>
              <w:t>» п.2.3</w:t>
            </w:r>
          </w:p>
          <w:p w:rsidR="00FC0D39" w:rsidRPr="001223B7" w:rsidRDefault="00FC0D39" w:rsidP="001C1173">
            <w:pPr>
              <w:rPr>
                <w:rFonts w:ascii="Times New Roman" w:eastAsia="Times New Roman" w:hAnsi="Times New Roman" w:cs="Times New Roman"/>
                <w:sz w:val="20"/>
                <w:szCs w:val="20"/>
                <w:lang w:eastAsia="ru-RU"/>
              </w:rPr>
            </w:pPr>
          </w:p>
        </w:tc>
        <w:tc>
          <w:tcPr>
            <w:tcW w:w="1490" w:type="dxa"/>
          </w:tcPr>
          <w:p w:rsidR="00FC0D39" w:rsidRPr="001223B7" w:rsidRDefault="00FC0D39" w:rsidP="001C1173">
            <w:pPr>
              <w:rPr>
                <w:rFonts w:ascii="Times New Roman" w:eastAsia="Times New Roman" w:hAnsi="Times New Roman" w:cs="Times New Roman"/>
                <w:sz w:val="20"/>
                <w:szCs w:val="20"/>
                <w:lang w:eastAsia="ru-RU"/>
              </w:rPr>
            </w:pPr>
            <w:r w:rsidRPr="001223B7">
              <w:rPr>
                <w:rFonts w:ascii="Times New Roman" w:hAnsi="Times New Roman" w:cs="Times New Roman"/>
                <w:sz w:val="20"/>
                <w:szCs w:val="20"/>
              </w:rPr>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tc>
        <w:tc>
          <w:tcPr>
            <w:tcW w:w="1828" w:type="dxa"/>
          </w:tcPr>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Заявление на бумажном носителе представляется:</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посредством почтового </w:t>
            </w:r>
            <w:r w:rsidRPr="001223B7">
              <w:rPr>
                <w:rFonts w:ascii="Times New Roman" w:hAnsi="Times New Roman" w:cs="Times New Roman"/>
                <w:sz w:val="20"/>
                <w:szCs w:val="20"/>
              </w:rPr>
              <w:lastRenderedPageBreak/>
              <w:t>отправления;</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при личном обращении заявителя либо его представителя1)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2) акт приемки объекта капитального строительства (в случае осуществления строительства, реконструкции на основании договора);</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3) документ, подтверждающий соответствие построенного, реконструированного объекта капитального строительства требованиям </w:t>
            </w:r>
            <w:r w:rsidRPr="001223B7">
              <w:rPr>
                <w:rFonts w:ascii="Times New Roman" w:hAnsi="Times New Roman" w:cs="Times New Roman"/>
                <w:sz w:val="20"/>
                <w:szCs w:val="20"/>
              </w:rPr>
              <w:lastRenderedPageBreak/>
              <w:t>технических регламентов и подписанный лицом, осуществляющим строительство;</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w:t>
            </w:r>
            <w:r w:rsidRPr="001223B7">
              <w:rPr>
                <w:rFonts w:ascii="Times New Roman" w:hAnsi="Times New Roman" w:cs="Times New Roman"/>
                <w:sz w:val="20"/>
                <w:szCs w:val="20"/>
              </w:rPr>
              <w:lastRenderedPageBreak/>
              <w:t>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w:t>
            </w:r>
            <w:r w:rsidRPr="001223B7">
              <w:rPr>
                <w:rFonts w:ascii="Times New Roman" w:hAnsi="Times New Roman" w:cs="Times New Roman"/>
                <w:sz w:val="20"/>
                <w:szCs w:val="20"/>
              </w:rPr>
              <w:lastRenderedPageBreak/>
              <w:t>их наличии);</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lastRenderedPageBreak/>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8) технический план.</w:t>
            </w:r>
          </w:p>
          <w:p w:rsidR="00FC0D39" w:rsidRPr="001223B7" w:rsidRDefault="00FC0D39" w:rsidP="001C1173">
            <w:pPr>
              <w:rPr>
                <w:rFonts w:ascii="Times New Roman" w:eastAsia="Times New Roman" w:hAnsi="Times New Roman" w:cs="Times New Roman"/>
                <w:sz w:val="20"/>
                <w:szCs w:val="20"/>
                <w:lang w:eastAsia="ru-RU"/>
              </w:rPr>
            </w:pPr>
          </w:p>
        </w:tc>
        <w:tc>
          <w:tcPr>
            <w:tcW w:w="1900" w:type="dxa"/>
          </w:tcPr>
          <w:p w:rsidR="00FC0D39" w:rsidRPr="001223B7" w:rsidRDefault="00FC0D39" w:rsidP="001C1173">
            <w:pPr>
              <w:tabs>
                <w:tab w:val="num" w:pos="792"/>
                <w:tab w:val="left" w:pos="1440"/>
                <w:tab w:val="left" w:pos="1560"/>
              </w:tabs>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C0D39" w:rsidRPr="001223B7" w:rsidRDefault="00FC0D39" w:rsidP="001C1173">
            <w:pPr>
              <w:tabs>
                <w:tab w:val="num" w:pos="792"/>
                <w:tab w:val="left" w:pos="1440"/>
                <w:tab w:val="left" w:pos="1560"/>
              </w:tabs>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подача заявления лицом, не уполномоченным совершать такого рода действия.</w:t>
            </w:r>
          </w:p>
          <w:p w:rsidR="00FC0D39" w:rsidRPr="001223B7" w:rsidRDefault="00FC0D39" w:rsidP="001C1173">
            <w:pPr>
              <w:rPr>
                <w:rFonts w:ascii="Times New Roman" w:eastAsia="Times New Roman" w:hAnsi="Times New Roman" w:cs="Times New Roman"/>
                <w:sz w:val="20"/>
                <w:szCs w:val="20"/>
                <w:lang w:eastAsia="ru-RU"/>
              </w:rPr>
            </w:pPr>
          </w:p>
        </w:tc>
        <w:tc>
          <w:tcPr>
            <w:tcW w:w="1984" w:type="dxa"/>
          </w:tcPr>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Основаниями для отказа в предоставлении муниципальной услуги являются:</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отсутствие документов, перечисленных в пункте 2.6.1 настоящего Административного регламента;</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несоответствие объекта </w:t>
            </w:r>
            <w:r w:rsidRPr="001223B7">
              <w:rPr>
                <w:rFonts w:ascii="Times New Roman" w:hAnsi="Times New Roman" w:cs="Times New Roman"/>
                <w:sz w:val="20"/>
                <w:szCs w:val="20"/>
              </w:rPr>
              <w:lastRenderedPageBreak/>
              <w:t>капитального строительства требованиям, установленным в разрешении на строительство;</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 xml:space="preserve">-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w:t>
            </w:r>
            <w:r w:rsidRPr="001223B7">
              <w:rPr>
                <w:rFonts w:ascii="Times New Roman" w:hAnsi="Times New Roman" w:cs="Times New Roman"/>
                <w:sz w:val="20"/>
                <w:szCs w:val="20"/>
              </w:rPr>
              <w:lastRenderedPageBreak/>
              <w:t>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FC0D39" w:rsidRPr="001223B7" w:rsidRDefault="00FC0D39" w:rsidP="001C1173">
            <w:pPr>
              <w:autoSpaceDE w:val="0"/>
              <w:autoSpaceDN w:val="0"/>
              <w:adjustRightInd w:val="0"/>
              <w:ind w:firstLine="709"/>
              <w:contextualSpacing/>
              <w:jc w:val="both"/>
              <w:rPr>
                <w:rFonts w:ascii="Times New Roman" w:hAnsi="Times New Roman" w:cs="Times New Roman"/>
                <w:sz w:val="20"/>
                <w:szCs w:val="20"/>
              </w:rPr>
            </w:pPr>
            <w:r w:rsidRPr="001223B7">
              <w:rPr>
                <w:rFonts w:ascii="Times New Roman" w:hAnsi="Times New Roman" w:cs="Times New Roman"/>
                <w:sz w:val="20"/>
                <w:szCs w:val="20"/>
              </w:rPr>
              <w:t>Отказ в выдаче разрешения на ввод в эксплуатацию может быть оспорен в судебном порядке.</w:t>
            </w:r>
          </w:p>
          <w:p w:rsidR="00FC0D39" w:rsidRPr="001223B7" w:rsidRDefault="00FC0D39" w:rsidP="001C1173">
            <w:pPr>
              <w:rPr>
                <w:rFonts w:ascii="Times New Roman" w:eastAsia="Times New Roman" w:hAnsi="Times New Roman" w:cs="Times New Roman"/>
                <w:sz w:val="20"/>
                <w:szCs w:val="20"/>
                <w:lang w:eastAsia="ru-RU"/>
              </w:rPr>
            </w:pPr>
          </w:p>
        </w:tc>
        <w:tc>
          <w:tcPr>
            <w:tcW w:w="1134" w:type="dxa"/>
          </w:tcPr>
          <w:p w:rsidR="00FC0D39" w:rsidRPr="001223B7" w:rsidRDefault="00FC0D39" w:rsidP="001C1173">
            <w:pPr>
              <w:rPr>
                <w:rFonts w:ascii="Times New Roman" w:hAnsi="Times New Roman" w:cs="Times New Roman"/>
                <w:sz w:val="20"/>
                <w:szCs w:val="20"/>
              </w:rPr>
            </w:pPr>
            <w:r w:rsidRPr="001223B7">
              <w:rPr>
                <w:rFonts w:ascii="Times New Roman" w:hAnsi="Times New Roman" w:cs="Times New Roman"/>
                <w:sz w:val="20"/>
                <w:szCs w:val="20"/>
              </w:rPr>
              <w:lastRenderedPageBreak/>
              <w:t>Максимальный срок исполнения административной процедуры - 5 рабочих дней</w:t>
            </w:r>
          </w:p>
        </w:tc>
        <w:tc>
          <w:tcPr>
            <w:tcW w:w="1418" w:type="dxa"/>
          </w:tcPr>
          <w:p w:rsidR="00FC0D39" w:rsidRPr="001223B7" w:rsidRDefault="00FC0D39" w:rsidP="001C1173">
            <w:pPr>
              <w:rPr>
                <w:rFonts w:ascii="Times New Roman" w:eastAsia="Times New Roman" w:hAnsi="Times New Roman" w:cs="Times New Roman"/>
                <w:sz w:val="20"/>
                <w:szCs w:val="20"/>
                <w:lang w:eastAsia="ru-RU"/>
              </w:rPr>
            </w:pPr>
            <w:r w:rsidRPr="001223B7">
              <w:rPr>
                <w:rFonts w:ascii="Times New Roman" w:hAnsi="Times New Roman" w:cs="Times New Roman"/>
                <w:sz w:val="20"/>
                <w:szCs w:val="20"/>
              </w:rPr>
              <w:t>Муниципальная услуга предоставляется на безвозмездной основе</w:t>
            </w:r>
          </w:p>
        </w:tc>
        <w:tc>
          <w:tcPr>
            <w:tcW w:w="1276" w:type="dxa"/>
          </w:tcPr>
          <w:p w:rsidR="00FC0D39" w:rsidRPr="001223B7" w:rsidRDefault="00FC0D39" w:rsidP="001C1173">
            <w:pPr>
              <w:rPr>
                <w:rFonts w:ascii="Times New Roman" w:eastAsia="Times New Roman" w:hAnsi="Times New Roman" w:cs="Times New Roman"/>
                <w:sz w:val="20"/>
                <w:szCs w:val="20"/>
                <w:lang w:eastAsia="ru-RU"/>
              </w:rPr>
            </w:pPr>
            <w:r w:rsidRPr="001223B7">
              <w:rPr>
                <w:rFonts w:ascii="Times New Roman" w:hAnsi="Times New Roman" w:cs="Times New Roman"/>
                <w:sz w:val="20"/>
                <w:szCs w:val="20"/>
              </w:rPr>
              <w:t>На бумажном носителе или в электронной форме по выбору заявителя</w:t>
            </w:r>
          </w:p>
        </w:tc>
      </w:tr>
      <w:tr w:rsidR="001223B7" w:rsidRPr="001223B7" w:rsidTr="00E375E2">
        <w:trPr>
          <w:gridAfter w:val="1"/>
          <w:wAfter w:w="1134" w:type="dxa"/>
        </w:trPr>
        <w:tc>
          <w:tcPr>
            <w:tcW w:w="1757" w:type="dxa"/>
          </w:tcPr>
          <w:p w:rsidR="001223B7" w:rsidRPr="001223B7" w:rsidRDefault="001223B7" w:rsidP="00424EBB">
            <w:pPr>
              <w:rPr>
                <w:rFonts w:ascii="Times New Roman" w:hAnsi="Times New Roman" w:cs="Times New Roman"/>
                <w:sz w:val="20"/>
                <w:szCs w:val="20"/>
              </w:rPr>
            </w:pPr>
            <w:r w:rsidRPr="001223B7">
              <w:rPr>
                <w:rFonts w:ascii="Times New Roman" w:hAnsi="Times New Roman" w:cs="Times New Roman"/>
                <w:sz w:val="20"/>
                <w:szCs w:val="20"/>
              </w:rPr>
              <w:lastRenderedPageBreak/>
              <w:t>129.1 Присвоение адреса объекту капитального строительства</w:t>
            </w:r>
          </w:p>
        </w:tc>
        <w:tc>
          <w:tcPr>
            <w:tcW w:w="1644" w:type="dxa"/>
          </w:tcPr>
          <w:p w:rsidR="001223B7" w:rsidRPr="001223B7" w:rsidRDefault="001223B7" w:rsidP="00FC0D39">
            <w:pPr>
              <w:pStyle w:val="21"/>
              <w:ind w:right="3"/>
              <w:rPr>
                <w:rFonts w:ascii="Times New Roman" w:hAnsi="Times New Roman" w:cs="Times New Roman"/>
                <w:b w:val="0"/>
                <w:sz w:val="20"/>
                <w:szCs w:val="20"/>
              </w:rPr>
            </w:pPr>
            <w:r w:rsidRPr="001223B7">
              <w:rPr>
                <w:rFonts w:ascii="Times New Roman" w:hAnsi="Times New Roman" w:cs="Times New Roman"/>
                <w:b w:val="0"/>
                <w:sz w:val="20"/>
                <w:szCs w:val="20"/>
              </w:rPr>
              <w:t>Постановл</w:t>
            </w:r>
            <w:r w:rsidR="005E3BF3">
              <w:rPr>
                <w:rFonts w:ascii="Times New Roman" w:hAnsi="Times New Roman" w:cs="Times New Roman"/>
                <w:b w:val="0"/>
                <w:sz w:val="20"/>
                <w:szCs w:val="20"/>
              </w:rPr>
              <w:t>ение администрации Елань- Коленовского  городского</w:t>
            </w:r>
            <w:r w:rsidRPr="001223B7">
              <w:rPr>
                <w:rFonts w:ascii="Times New Roman" w:hAnsi="Times New Roman" w:cs="Times New Roman"/>
                <w:b w:val="0"/>
                <w:sz w:val="20"/>
                <w:szCs w:val="20"/>
              </w:rPr>
              <w:t xml:space="preserve"> поселения Новохопер</w:t>
            </w:r>
            <w:r w:rsidR="007F6433">
              <w:rPr>
                <w:rFonts w:ascii="Times New Roman" w:hAnsi="Times New Roman" w:cs="Times New Roman"/>
                <w:b w:val="0"/>
                <w:sz w:val="20"/>
                <w:szCs w:val="20"/>
              </w:rPr>
              <w:t>ского муниципального района № 62</w:t>
            </w:r>
            <w:r w:rsidRPr="001223B7">
              <w:rPr>
                <w:rFonts w:ascii="Times New Roman" w:hAnsi="Times New Roman" w:cs="Times New Roman"/>
                <w:b w:val="0"/>
                <w:sz w:val="20"/>
                <w:szCs w:val="20"/>
              </w:rPr>
              <w:t xml:space="preserve"> от 24.08.2015 </w:t>
            </w:r>
            <w:r w:rsidRPr="001223B7">
              <w:rPr>
                <w:rFonts w:ascii="Times New Roman" w:hAnsi="Times New Roman" w:cs="Times New Roman"/>
                <w:b w:val="0"/>
                <w:sz w:val="20"/>
                <w:szCs w:val="20"/>
              </w:rPr>
              <w:lastRenderedPageBreak/>
              <w:t>«Об утверждении административного реглам</w:t>
            </w:r>
            <w:r w:rsidR="005E3BF3">
              <w:rPr>
                <w:rFonts w:ascii="Times New Roman" w:hAnsi="Times New Roman" w:cs="Times New Roman"/>
                <w:b w:val="0"/>
                <w:sz w:val="20"/>
                <w:szCs w:val="20"/>
              </w:rPr>
              <w:t xml:space="preserve">ента администрации Елань- Коленовского  городского </w:t>
            </w:r>
            <w:r w:rsidRPr="001223B7">
              <w:rPr>
                <w:rFonts w:ascii="Times New Roman" w:hAnsi="Times New Roman" w:cs="Times New Roman"/>
                <w:b w:val="0"/>
                <w:sz w:val="20"/>
                <w:szCs w:val="20"/>
              </w:rPr>
              <w:t xml:space="preserve"> поселения по предоставлению  муниципальной услуги «</w:t>
            </w:r>
            <w:bookmarkStart w:id="0" w:name="OLE_LINK12"/>
            <w:bookmarkStart w:id="1" w:name="OLE_LINK13"/>
            <w:bookmarkStart w:id="2" w:name="OLE_LINK14"/>
            <w:bookmarkStart w:id="3" w:name="OLE_LINK15"/>
            <w:r w:rsidRPr="001223B7">
              <w:rPr>
                <w:rFonts w:ascii="Times New Roman" w:hAnsi="Times New Roman" w:cs="Times New Roman"/>
                <w:b w:val="0"/>
                <w:sz w:val="20"/>
                <w:szCs w:val="20"/>
              </w:rPr>
              <w:t>Присвоение</w:t>
            </w:r>
            <w:r w:rsidRPr="001223B7">
              <w:rPr>
                <w:rFonts w:ascii="Times New Roman" w:hAnsi="Times New Roman" w:cs="Times New Roman"/>
                <w:sz w:val="20"/>
                <w:szCs w:val="20"/>
              </w:rPr>
              <w:t xml:space="preserve"> </w:t>
            </w:r>
            <w:r w:rsidRPr="001223B7">
              <w:rPr>
                <w:rFonts w:ascii="Times New Roman" w:hAnsi="Times New Roman" w:cs="Times New Roman"/>
                <w:b w:val="0"/>
                <w:sz w:val="20"/>
                <w:szCs w:val="20"/>
              </w:rPr>
              <w:t>адреса объекту недвижимости и аннулирование адреса</w:t>
            </w:r>
            <w:bookmarkEnd w:id="0"/>
            <w:bookmarkEnd w:id="1"/>
            <w:bookmarkEnd w:id="2"/>
            <w:bookmarkEnd w:id="3"/>
            <w:r w:rsidRPr="001223B7">
              <w:rPr>
                <w:rFonts w:ascii="Times New Roman" w:hAnsi="Times New Roman" w:cs="Times New Roman"/>
                <w:b w:val="0"/>
                <w:sz w:val="20"/>
                <w:szCs w:val="20"/>
              </w:rPr>
              <w:t>»</w:t>
            </w:r>
          </w:p>
          <w:p w:rsidR="001223B7" w:rsidRPr="001223B7" w:rsidRDefault="001223B7" w:rsidP="00B055E2">
            <w:pPr>
              <w:widowControl w:val="0"/>
              <w:autoSpaceDE w:val="0"/>
              <w:autoSpaceDN w:val="0"/>
              <w:adjustRightInd w:val="0"/>
              <w:outlineLvl w:val="0"/>
              <w:rPr>
                <w:rFonts w:ascii="Times New Roman" w:hAnsi="Times New Roman" w:cs="Times New Roman"/>
                <w:bCs/>
                <w:sz w:val="20"/>
                <w:szCs w:val="20"/>
              </w:rPr>
            </w:pPr>
          </w:p>
        </w:tc>
        <w:tc>
          <w:tcPr>
            <w:tcW w:w="1871" w:type="dxa"/>
          </w:tcPr>
          <w:p w:rsidR="001223B7" w:rsidRPr="001223B7" w:rsidRDefault="001223B7" w:rsidP="001223B7">
            <w:pPr>
              <w:pStyle w:val="21"/>
              <w:ind w:right="3"/>
              <w:rPr>
                <w:rFonts w:ascii="Times New Roman" w:hAnsi="Times New Roman" w:cs="Times New Roman"/>
                <w:b w:val="0"/>
                <w:sz w:val="20"/>
                <w:szCs w:val="20"/>
              </w:rPr>
            </w:pPr>
            <w:r w:rsidRPr="001223B7">
              <w:rPr>
                <w:rFonts w:ascii="Times New Roman" w:hAnsi="Times New Roman" w:cs="Times New Roman"/>
                <w:b w:val="0"/>
                <w:sz w:val="20"/>
                <w:szCs w:val="20"/>
              </w:rPr>
              <w:lastRenderedPageBreak/>
              <w:t>Постановл</w:t>
            </w:r>
            <w:r w:rsidR="005E3BF3">
              <w:rPr>
                <w:rFonts w:ascii="Times New Roman" w:hAnsi="Times New Roman" w:cs="Times New Roman"/>
                <w:b w:val="0"/>
                <w:sz w:val="20"/>
                <w:szCs w:val="20"/>
              </w:rPr>
              <w:t>ение администрации Елань- Коленовского городского</w:t>
            </w:r>
            <w:r w:rsidRPr="001223B7">
              <w:rPr>
                <w:rFonts w:ascii="Times New Roman" w:hAnsi="Times New Roman" w:cs="Times New Roman"/>
                <w:b w:val="0"/>
                <w:sz w:val="20"/>
                <w:szCs w:val="20"/>
              </w:rPr>
              <w:t xml:space="preserve"> поселения Новохопер</w:t>
            </w:r>
            <w:r w:rsidR="005E3BF3">
              <w:rPr>
                <w:rFonts w:ascii="Times New Roman" w:hAnsi="Times New Roman" w:cs="Times New Roman"/>
                <w:b w:val="0"/>
                <w:sz w:val="20"/>
                <w:szCs w:val="20"/>
              </w:rPr>
              <w:t xml:space="preserve">ского </w:t>
            </w:r>
            <w:r w:rsidR="00F6189F">
              <w:rPr>
                <w:rFonts w:ascii="Times New Roman" w:hAnsi="Times New Roman" w:cs="Times New Roman"/>
                <w:b w:val="0"/>
                <w:sz w:val="20"/>
                <w:szCs w:val="20"/>
              </w:rPr>
              <w:t>муниципального район</w:t>
            </w:r>
            <w:r w:rsidR="007F6433">
              <w:rPr>
                <w:rFonts w:ascii="Times New Roman" w:hAnsi="Times New Roman" w:cs="Times New Roman"/>
                <w:b w:val="0"/>
                <w:sz w:val="20"/>
                <w:szCs w:val="20"/>
              </w:rPr>
              <w:t>а № 62</w:t>
            </w:r>
            <w:r w:rsidRPr="001223B7">
              <w:rPr>
                <w:rFonts w:ascii="Times New Roman" w:hAnsi="Times New Roman" w:cs="Times New Roman"/>
                <w:b w:val="0"/>
                <w:sz w:val="20"/>
                <w:szCs w:val="20"/>
              </w:rPr>
              <w:t xml:space="preserve"> от 24.08.2015 «Об </w:t>
            </w:r>
            <w:r w:rsidRPr="001223B7">
              <w:rPr>
                <w:rFonts w:ascii="Times New Roman" w:hAnsi="Times New Roman" w:cs="Times New Roman"/>
                <w:b w:val="0"/>
                <w:sz w:val="20"/>
                <w:szCs w:val="20"/>
              </w:rPr>
              <w:lastRenderedPageBreak/>
              <w:t>утверждении административного реглам</w:t>
            </w:r>
            <w:r w:rsidR="005E3BF3">
              <w:rPr>
                <w:rFonts w:ascii="Times New Roman" w:hAnsi="Times New Roman" w:cs="Times New Roman"/>
                <w:b w:val="0"/>
                <w:sz w:val="20"/>
                <w:szCs w:val="20"/>
              </w:rPr>
              <w:t>ента администрации Елань- Коленовского городского</w:t>
            </w:r>
            <w:r w:rsidRPr="001223B7">
              <w:rPr>
                <w:rFonts w:ascii="Times New Roman" w:hAnsi="Times New Roman" w:cs="Times New Roman"/>
                <w:b w:val="0"/>
                <w:sz w:val="20"/>
                <w:szCs w:val="20"/>
              </w:rPr>
              <w:t xml:space="preserve"> поселения по предоставлению  муниципальной услуги «Присвоение</w:t>
            </w:r>
            <w:r w:rsidRPr="001223B7">
              <w:rPr>
                <w:rFonts w:ascii="Times New Roman" w:hAnsi="Times New Roman" w:cs="Times New Roman"/>
                <w:sz w:val="20"/>
                <w:szCs w:val="20"/>
              </w:rPr>
              <w:t xml:space="preserve"> </w:t>
            </w:r>
            <w:r w:rsidRPr="001223B7">
              <w:rPr>
                <w:rFonts w:ascii="Times New Roman" w:hAnsi="Times New Roman" w:cs="Times New Roman"/>
                <w:b w:val="0"/>
                <w:sz w:val="20"/>
                <w:szCs w:val="20"/>
              </w:rPr>
              <w:t>адреса объекту недвижимости и аннулирование адреса»</w:t>
            </w:r>
          </w:p>
          <w:p w:rsidR="001223B7" w:rsidRPr="001223B7" w:rsidRDefault="001223B7" w:rsidP="001C1173">
            <w:pPr>
              <w:rPr>
                <w:rFonts w:ascii="Times New Roman" w:hAnsi="Times New Roman" w:cs="Times New Roman"/>
                <w:sz w:val="20"/>
                <w:szCs w:val="20"/>
              </w:rPr>
            </w:pPr>
          </w:p>
        </w:tc>
        <w:tc>
          <w:tcPr>
            <w:tcW w:w="1490" w:type="dxa"/>
          </w:tcPr>
          <w:p w:rsidR="001223B7" w:rsidRPr="001223B7" w:rsidRDefault="001223B7" w:rsidP="001C1173">
            <w:pPr>
              <w:rPr>
                <w:rFonts w:ascii="Times New Roman" w:hAnsi="Times New Roman" w:cs="Times New Roman"/>
                <w:sz w:val="20"/>
                <w:szCs w:val="20"/>
              </w:rPr>
            </w:pPr>
            <w:r w:rsidRPr="001223B7">
              <w:rPr>
                <w:rFonts w:ascii="Times New Roman" w:hAnsi="Times New Roman" w:cs="Times New Roman"/>
                <w:sz w:val="20"/>
                <w:szCs w:val="20"/>
              </w:rPr>
              <w:lastRenderedPageBreak/>
              <w:t xml:space="preserve">В случае строительства объекта капитального строительства по форме разрешения на строительство, действующей до 16 мая 2015 </w:t>
            </w:r>
            <w:r w:rsidRPr="001223B7">
              <w:rPr>
                <w:rFonts w:ascii="Times New Roman" w:hAnsi="Times New Roman" w:cs="Times New Roman"/>
                <w:sz w:val="20"/>
                <w:szCs w:val="20"/>
              </w:rPr>
              <w:lastRenderedPageBreak/>
              <w:t>года</w:t>
            </w:r>
          </w:p>
        </w:tc>
        <w:tc>
          <w:tcPr>
            <w:tcW w:w="1828" w:type="dxa"/>
          </w:tcPr>
          <w:p w:rsidR="001223B7" w:rsidRPr="001223B7" w:rsidRDefault="001223B7" w:rsidP="001C1173">
            <w:pPr>
              <w:spacing w:after="120"/>
              <w:rPr>
                <w:rFonts w:ascii="Times New Roman" w:hAnsi="Times New Roman" w:cs="Times New Roman"/>
                <w:spacing w:val="-4"/>
                <w:sz w:val="20"/>
                <w:szCs w:val="20"/>
              </w:rPr>
            </w:pPr>
            <w:r w:rsidRPr="001223B7">
              <w:rPr>
                <w:rStyle w:val="ac"/>
                <w:rFonts w:ascii="Times New Roman" w:hAnsi="Times New Roman" w:cs="Times New Roman"/>
                <w:spacing w:val="-4"/>
                <w:sz w:val="20"/>
                <w:szCs w:val="20"/>
              </w:rPr>
              <w:lastRenderedPageBreak/>
              <w:t>Заявление</w:t>
            </w:r>
            <w:r w:rsidRPr="001223B7">
              <w:rPr>
                <w:rFonts w:ascii="Times New Roman" w:hAnsi="Times New Roman" w:cs="Times New Roman"/>
                <w:spacing w:val="-4"/>
                <w:sz w:val="20"/>
                <w:szCs w:val="20"/>
              </w:rPr>
              <w:t xml:space="preserve"> о присвоении объекту адресации адреса</w:t>
            </w:r>
          </w:p>
          <w:p w:rsidR="001223B7" w:rsidRPr="001223B7" w:rsidRDefault="001223B7" w:rsidP="001C1173">
            <w:pPr>
              <w:spacing w:after="120"/>
              <w:rPr>
                <w:rFonts w:ascii="Times New Roman" w:hAnsi="Times New Roman" w:cs="Times New Roman"/>
                <w:spacing w:val="-4"/>
                <w:sz w:val="20"/>
                <w:szCs w:val="20"/>
              </w:rPr>
            </w:pPr>
            <w:r w:rsidRPr="001223B7">
              <w:rPr>
                <w:rFonts w:ascii="Times New Roman" w:hAnsi="Times New Roman" w:cs="Times New Roman"/>
                <w:spacing w:val="-4"/>
                <w:sz w:val="20"/>
                <w:szCs w:val="20"/>
              </w:rPr>
              <w:t>Документ, подтверждающий полномочия представителя заявителя (</w:t>
            </w:r>
            <w:r w:rsidRPr="001223B7">
              <w:rPr>
                <w:rFonts w:ascii="Times New Roman" w:hAnsi="Times New Roman" w:cs="Times New Roman"/>
                <w:spacing w:val="-4"/>
                <w:sz w:val="20"/>
                <w:szCs w:val="20"/>
                <w:u w:val="single"/>
              </w:rPr>
              <w:t xml:space="preserve">если с </w:t>
            </w:r>
            <w:r w:rsidRPr="001223B7">
              <w:rPr>
                <w:rFonts w:ascii="Times New Roman" w:hAnsi="Times New Roman" w:cs="Times New Roman"/>
                <w:spacing w:val="-4"/>
                <w:sz w:val="20"/>
                <w:szCs w:val="20"/>
                <w:u w:val="single"/>
              </w:rPr>
              <w:lastRenderedPageBreak/>
              <w:t>заявлением обращается представитель заявителя</w:t>
            </w:r>
            <w:r w:rsidRPr="001223B7">
              <w:rPr>
                <w:rFonts w:ascii="Times New Roman" w:hAnsi="Times New Roman" w:cs="Times New Roman"/>
                <w:spacing w:val="-4"/>
                <w:sz w:val="20"/>
                <w:szCs w:val="20"/>
              </w:rPr>
              <w:t>)</w:t>
            </w:r>
          </w:p>
          <w:p w:rsidR="001223B7" w:rsidRPr="001223B7" w:rsidRDefault="001223B7" w:rsidP="001C1173">
            <w:pPr>
              <w:spacing w:after="120"/>
              <w:rPr>
                <w:rFonts w:ascii="Times New Roman" w:hAnsi="Times New Roman" w:cs="Times New Roman"/>
                <w:spacing w:val="-4"/>
                <w:sz w:val="20"/>
                <w:szCs w:val="20"/>
              </w:rPr>
            </w:pPr>
            <w:r w:rsidRPr="001223B7">
              <w:rPr>
                <w:rFonts w:ascii="Times New Roman" w:hAnsi="Times New Roman" w:cs="Times New Roman"/>
                <w:spacing w:val="-4"/>
                <w:sz w:val="20"/>
                <w:szCs w:val="20"/>
              </w:rPr>
              <w:t xml:space="preserve">Правоустанавливающие и (или) </w:t>
            </w:r>
            <w:r w:rsidRPr="001223B7">
              <w:rPr>
                <w:rFonts w:ascii="Times New Roman" w:hAnsi="Times New Roman" w:cs="Times New Roman"/>
                <w:spacing w:val="-6"/>
                <w:sz w:val="20"/>
                <w:szCs w:val="20"/>
              </w:rPr>
              <w:t>правоудостоверяющие</w:t>
            </w:r>
            <w:r w:rsidRPr="001223B7">
              <w:rPr>
                <w:rFonts w:ascii="Times New Roman" w:hAnsi="Times New Roman" w:cs="Times New Roman"/>
                <w:spacing w:val="-4"/>
                <w:sz w:val="20"/>
                <w:szCs w:val="20"/>
              </w:rPr>
              <w:t xml:space="preserve"> документы на объект (объекты) адресации*</w:t>
            </w:r>
          </w:p>
          <w:p w:rsidR="001223B7" w:rsidRPr="001223B7" w:rsidRDefault="001223B7" w:rsidP="001C1173">
            <w:pPr>
              <w:spacing w:after="120"/>
              <w:rPr>
                <w:rFonts w:ascii="Times New Roman" w:hAnsi="Times New Roman" w:cs="Times New Roman"/>
                <w:spacing w:val="-4"/>
                <w:sz w:val="20"/>
                <w:szCs w:val="20"/>
              </w:rPr>
            </w:pPr>
            <w:r w:rsidRPr="001223B7">
              <w:rPr>
                <w:rFonts w:ascii="Times New Roman" w:hAnsi="Times New Roman" w:cs="Times New Roman"/>
                <w:spacing w:val="-4"/>
                <w:sz w:val="20"/>
                <w:szCs w:val="20"/>
              </w:rPr>
              <w:t>Разрешение на строительство объекта адресации (</w:t>
            </w:r>
            <w:r w:rsidRPr="001223B7">
              <w:rPr>
                <w:rFonts w:ascii="Times New Roman" w:hAnsi="Times New Roman" w:cs="Times New Roman"/>
                <w:spacing w:val="-4"/>
                <w:sz w:val="20"/>
                <w:szCs w:val="20"/>
                <w:u w:val="single"/>
              </w:rPr>
              <w:t>в случае присвоения адреса строящемуся объекту адресации</w:t>
            </w:r>
            <w:r w:rsidRPr="001223B7">
              <w:rPr>
                <w:rFonts w:ascii="Times New Roman" w:hAnsi="Times New Roman" w:cs="Times New Roman"/>
                <w:spacing w:val="-4"/>
                <w:sz w:val="20"/>
                <w:szCs w:val="20"/>
              </w:rPr>
              <w:t xml:space="preserve">)* </w:t>
            </w:r>
          </w:p>
          <w:p w:rsidR="001223B7" w:rsidRPr="001223B7" w:rsidRDefault="001223B7" w:rsidP="001C1173">
            <w:pPr>
              <w:spacing w:after="120"/>
              <w:rPr>
                <w:rFonts w:ascii="Times New Roman" w:hAnsi="Times New Roman" w:cs="Times New Roman"/>
                <w:spacing w:val="-4"/>
                <w:sz w:val="20"/>
                <w:szCs w:val="20"/>
              </w:rPr>
            </w:pPr>
            <w:r w:rsidRPr="001223B7">
              <w:rPr>
                <w:rFonts w:ascii="Times New Roman" w:hAnsi="Times New Roman" w:cs="Times New Roman"/>
                <w:spacing w:val="-4"/>
                <w:sz w:val="20"/>
                <w:szCs w:val="20"/>
              </w:rPr>
              <w:t>Разрешение на ввод объекта адресации в эксплуатацию (</w:t>
            </w:r>
            <w:r w:rsidRPr="001223B7">
              <w:rPr>
                <w:rFonts w:ascii="Times New Roman" w:hAnsi="Times New Roman" w:cs="Times New Roman"/>
                <w:spacing w:val="-4"/>
                <w:sz w:val="20"/>
                <w:szCs w:val="20"/>
                <w:u w:val="single"/>
              </w:rPr>
              <w:t>в случае присвоения адреса построенному объекту адресации</w:t>
            </w:r>
            <w:r w:rsidRPr="001223B7">
              <w:rPr>
                <w:rFonts w:ascii="Times New Roman" w:hAnsi="Times New Roman" w:cs="Times New Roman"/>
                <w:spacing w:val="-4"/>
                <w:sz w:val="20"/>
                <w:szCs w:val="20"/>
              </w:rPr>
              <w:t>)*</w:t>
            </w:r>
          </w:p>
        </w:tc>
        <w:tc>
          <w:tcPr>
            <w:tcW w:w="1900" w:type="dxa"/>
          </w:tcPr>
          <w:p w:rsidR="001223B7" w:rsidRPr="001223B7" w:rsidRDefault="001223B7" w:rsidP="001C1173">
            <w:pPr>
              <w:rPr>
                <w:rFonts w:ascii="Times New Roman" w:hAnsi="Times New Roman" w:cs="Times New Roman"/>
                <w:sz w:val="20"/>
                <w:szCs w:val="20"/>
              </w:rPr>
            </w:pPr>
            <w:r w:rsidRPr="001223B7">
              <w:rPr>
                <w:rFonts w:ascii="Times New Roman" w:hAnsi="Times New Roman" w:cs="Times New Roman"/>
                <w:sz w:val="20"/>
                <w:szCs w:val="20"/>
              </w:rPr>
              <w:lastRenderedPageBreak/>
              <w:t>Не установлены</w:t>
            </w:r>
          </w:p>
        </w:tc>
        <w:tc>
          <w:tcPr>
            <w:tcW w:w="1984" w:type="dxa"/>
          </w:tcPr>
          <w:p w:rsidR="001223B7" w:rsidRPr="001223B7" w:rsidRDefault="001223B7" w:rsidP="001C1173">
            <w:pPr>
              <w:rPr>
                <w:rFonts w:ascii="Times New Roman" w:hAnsi="Times New Roman" w:cs="Times New Roman"/>
                <w:sz w:val="20"/>
                <w:szCs w:val="20"/>
              </w:rPr>
            </w:pPr>
            <w:r w:rsidRPr="001223B7">
              <w:rPr>
                <w:rFonts w:ascii="Times New Roman" w:hAnsi="Times New Roman" w:cs="Times New Roman"/>
                <w:sz w:val="20"/>
                <w:szCs w:val="20"/>
              </w:rPr>
              <w:t>Уполномоченный орган выносит отказ в присвоении объекту адресации адреса если:</w:t>
            </w:r>
          </w:p>
          <w:p w:rsidR="001223B7" w:rsidRPr="001223B7" w:rsidRDefault="001223B7" w:rsidP="001C1173">
            <w:pPr>
              <w:rPr>
                <w:rFonts w:ascii="Times New Roman" w:hAnsi="Times New Roman" w:cs="Times New Roman"/>
                <w:sz w:val="20"/>
                <w:szCs w:val="20"/>
              </w:rPr>
            </w:pPr>
            <w:bookmarkStart w:id="4" w:name="sub_1401"/>
            <w:r w:rsidRPr="001223B7">
              <w:rPr>
                <w:rFonts w:ascii="Times New Roman" w:hAnsi="Times New Roman" w:cs="Times New Roman"/>
                <w:sz w:val="20"/>
                <w:szCs w:val="20"/>
              </w:rPr>
              <w:t xml:space="preserve">1) с </w:t>
            </w:r>
            <w:r w:rsidRPr="001223B7">
              <w:rPr>
                <w:rStyle w:val="ac"/>
                <w:rFonts w:ascii="Times New Roman" w:hAnsi="Times New Roman" w:cs="Times New Roman"/>
                <w:sz w:val="20"/>
                <w:szCs w:val="20"/>
              </w:rPr>
              <w:t>заявлением</w:t>
            </w:r>
            <w:r w:rsidRPr="001223B7">
              <w:rPr>
                <w:rFonts w:ascii="Times New Roman" w:hAnsi="Times New Roman" w:cs="Times New Roman"/>
                <w:sz w:val="20"/>
                <w:szCs w:val="20"/>
              </w:rPr>
              <w:t xml:space="preserve"> о присвоении объекту адресации адреса обратилось лицо, не указанное в </w:t>
            </w:r>
            <w:r w:rsidRPr="001223B7">
              <w:rPr>
                <w:rStyle w:val="ac"/>
                <w:rFonts w:ascii="Times New Roman" w:hAnsi="Times New Roman" w:cs="Times New Roman"/>
                <w:sz w:val="20"/>
                <w:szCs w:val="20"/>
              </w:rPr>
              <w:t xml:space="preserve">пунктах </w:t>
            </w:r>
            <w:r w:rsidRPr="001223B7">
              <w:rPr>
                <w:rStyle w:val="ac"/>
                <w:rFonts w:ascii="Times New Roman" w:hAnsi="Times New Roman" w:cs="Times New Roman"/>
                <w:sz w:val="20"/>
                <w:szCs w:val="20"/>
              </w:rPr>
              <w:lastRenderedPageBreak/>
              <w:t>27</w:t>
            </w:r>
            <w:r w:rsidRPr="001223B7">
              <w:rPr>
                <w:rFonts w:ascii="Times New Roman" w:hAnsi="Times New Roman" w:cs="Times New Roman"/>
                <w:sz w:val="20"/>
                <w:szCs w:val="20"/>
              </w:rPr>
              <w:t xml:space="preserve"> и </w:t>
            </w:r>
            <w:r w:rsidRPr="001223B7">
              <w:rPr>
                <w:rStyle w:val="ac"/>
                <w:rFonts w:ascii="Times New Roman" w:hAnsi="Times New Roman" w:cs="Times New Roman"/>
                <w:sz w:val="20"/>
                <w:szCs w:val="20"/>
              </w:rPr>
              <w:t>29</w:t>
            </w:r>
            <w:r w:rsidRPr="001223B7">
              <w:rPr>
                <w:rFonts w:ascii="Times New Roman" w:hAnsi="Times New Roman" w:cs="Times New Roman"/>
                <w:sz w:val="20"/>
                <w:szCs w:val="20"/>
              </w:rPr>
              <w:t xml:space="preserve"> Правил присвоения, изменения и аннулирования адресов;</w:t>
            </w:r>
          </w:p>
          <w:p w:rsidR="001223B7" w:rsidRPr="001223B7" w:rsidRDefault="001223B7" w:rsidP="001C1173">
            <w:pPr>
              <w:rPr>
                <w:rFonts w:ascii="Times New Roman" w:hAnsi="Times New Roman" w:cs="Times New Roman"/>
                <w:sz w:val="20"/>
                <w:szCs w:val="20"/>
              </w:rPr>
            </w:pPr>
            <w:bookmarkStart w:id="5" w:name="sub_1402"/>
            <w:bookmarkEnd w:id="4"/>
            <w:r w:rsidRPr="001223B7">
              <w:rPr>
                <w:rFonts w:ascii="Times New Roman" w:hAnsi="Times New Roman" w:cs="Times New Roman"/>
                <w:sz w:val="20"/>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223B7" w:rsidRPr="001223B7" w:rsidRDefault="001223B7" w:rsidP="001C1173">
            <w:pPr>
              <w:rPr>
                <w:rFonts w:ascii="Times New Roman" w:hAnsi="Times New Roman" w:cs="Times New Roman"/>
                <w:sz w:val="20"/>
                <w:szCs w:val="20"/>
              </w:rPr>
            </w:pPr>
            <w:bookmarkStart w:id="6" w:name="sub_1403"/>
            <w:bookmarkEnd w:id="5"/>
            <w:r w:rsidRPr="001223B7">
              <w:rPr>
                <w:rFonts w:ascii="Times New Roman" w:hAnsi="Times New Roman" w:cs="Times New Roman"/>
                <w:sz w:val="20"/>
                <w:szCs w:val="20"/>
              </w:rPr>
              <w:t xml:space="preserve">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w:t>
            </w:r>
            <w:r w:rsidRPr="001223B7">
              <w:rPr>
                <w:rFonts w:ascii="Times New Roman" w:hAnsi="Times New Roman" w:cs="Times New Roman"/>
                <w:sz w:val="20"/>
                <w:szCs w:val="20"/>
              </w:rPr>
              <w:lastRenderedPageBreak/>
              <w:t>Федерации;</w:t>
            </w:r>
          </w:p>
          <w:p w:rsidR="001223B7" w:rsidRPr="001223B7" w:rsidRDefault="001223B7" w:rsidP="001C1173">
            <w:pPr>
              <w:rPr>
                <w:rFonts w:ascii="Times New Roman" w:hAnsi="Times New Roman" w:cs="Times New Roman"/>
                <w:sz w:val="20"/>
                <w:szCs w:val="20"/>
              </w:rPr>
            </w:pPr>
            <w:bookmarkStart w:id="7" w:name="sub_1404"/>
            <w:bookmarkEnd w:id="6"/>
            <w:r w:rsidRPr="001223B7">
              <w:rPr>
                <w:rFonts w:ascii="Times New Roman" w:hAnsi="Times New Roman" w:cs="Times New Roman"/>
                <w:sz w:val="20"/>
                <w:szCs w:val="20"/>
              </w:rPr>
              <w:t xml:space="preserve">4) отсутствуют случаи и условия для присвоения объекту адресации адреса или аннулирования его адреса, указанные в </w:t>
            </w:r>
            <w:r w:rsidRPr="001223B7">
              <w:rPr>
                <w:rStyle w:val="ac"/>
                <w:rFonts w:ascii="Times New Roman" w:hAnsi="Times New Roman" w:cs="Times New Roman"/>
                <w:sz w:val="20"/>
                <w:szCs w:val="20"/>
              </w:rPr>
              <w:t>пунктах 5</w:t>
            </w:r>
            <w:r w:rsidRPr="001223B7">
              <w:rPr>
                <w:rFonts w:ascii="Times New Roman" w:hAnsi="Times New Roman" w:cs="Times New Roman"/>
                <w:sz w:val="20"/>
                <w:szCs w:val="20"/>
              </w:rPr>
              <w:t xml:space="preserve">, </w:t>
            </w:r>
            <w:r w:rsidRPr="001223B7">
              <w:rPr>
                <w:rStyle w:val="ac"/>
                <w:rFonts w:ascii="Times New Roman" w:hAnsi="Times New Roman" w:cs="Times New Roman"/>
                <w:sz w:val="20"/>
                <w:szCs w:val="20"/>
              </w:rPr>
              <w:t>8 - 11</w:t>
            </w:r>
            <w:r w:rsidRPr="001223B7">
              <w:rPr>
                <w:rFonts w:ascii="Times New Roman" w:hAnsi="Times New Roman" w:cs="Times New Roman"/>
                <w:sz w:val="20"/>
                <w:szCs w:val="20"/>
              </w:rPr>
              <w:t xml:space="preserve"> и </w:t>
            </w:r>
            <w:r w:rsidRPr="001223B7">
              <w:rPr>
                <w:rStyle w:val="ac"/>
                <w:rFonts w:ascii="Times New Roman" w:hAnsi="Times New Roman" w:cs="Times New Roman"/>
                <w:sz w:val="20"/>
                <w:szCs w:val="20"/>
              </w:rPr>
              <w:t>14 - 18</w:t>
            </w:r>
            <w:r w:rsidRPr="001223B7">
              <w:rPr>
                <w:rFonts w:ascii="Times New Roman" w:hAnsi="Times New Roman" w:cs="Times New Roman"/>
                <w:sz w:val="20"/>
                <w:szCs w:val="20"/>
              </w:rPr>
              <w:t xml:space="preserve"> Правил присвоения, изменения и аннулирования адресов</w:t>
            </w:r>
            <w:bookmarkEnd w:id="7"/>
          </w:p>
        </w:tc>
        <w:tc>
          <w:tcPr>
            <w:tcW w:w="1134" w:type="dxa"/>
          </w:tcPr>
          <w:p w:rsidR="001223B7" w:rsidRPr="001223B7" w:rsidRDefault="001223B7" w:rsidP="001C1173">
            <w:pPr>
              <w:spacing w:after="120"/>
              <w:rPr>
                <w:rFonts w:ascii="Times New Roman" w:hAnsi="Times New Roman" w:cs="Times New Roman"/>
                <w:sz w:val="20"/>
                <w:szCs w:val="20"/>
              </w:rPr>
            </w:pPr>
            <w:r w:rsidRPr="001223B7">
              <w:rPr>
                <w:rFonts w:ascii="Times New Roman" w:hAnsi="Times New Roman" w:cs="Times New Roman"/>
                <w:sz w:val="20"/>
                <w:szCs w:val="20"/>
              </w:rPr>
              <w:lastRenderedPageBreak/>
              <w:t xml:space="preserve">Решение о присвоении объекту адресации адреса принимается уполномоченным органом в </w:t>
            </w:r>
            <w:r w:rsidRPr="001223B7">
              <w:rPr>
                <w:rFonts w:ascii="Times New Roman" w:hAnsi="Times New Roman" w:cs="Times New Roman"/>
                <w:sz w:val="20"/>
                <w:szCs w:val="20"/>
              </w:rPr>
              <w:lastRenderedPageBreak/>
              <w:t>срок не более чем 18 рабочих дней со дня поступления заявления</w:t>
            </w:r>
          </w:p>
          <w:p w:rsidR="001223B7" w:rsidRPr="001223B7" w:rsidRDefault="001223B7" w:rsidP="001C1173">
            <w:pPr>
              <w:spacing w:after="120"/>
              <w:rPr>
                <w:rFonts w:ascii="Times New Roman" w:hAnsi="Times New Roman" w:cs="Times New Roman"/>
                <w:sz w:val="20"/>
                <w:szCs w:val="20"/>
              </w:rPr>
            </w:pPr>
            <w:r w:rsidRPr="001223B7">
              <w:rPr>
                <w:rFonts w:ascii="Times New Roman" w:hAnsi="Times New Roman" w:cs="Times New Roman"/>
                <w:sz w:val="20"/>
                <w:szCs w:val="20"/>
              </w:rPr>
              <w:t>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tc>
        <w:tc>
          <w:tcPr>
            <w:tcW w:w="1418" w:type="dxa"/>
          </w:tcPr>
          <w:p w:rsidR="001223B7" w:rsidRPr="001223B7" w:rsidRDefault="001223B7" w:rsidP="001C1173">
            <w:pPr>
              <w:rPr>
                <w:rFonts w:ascii="Times New Roman" w:hAnsi="Times New Roman" w:cs="Times New Roman"/>
                <w:sz w:val="20"/>
                <w:szCs w:val="20"/>
              </w:rPr>
            </w:pPr>
            <w:r w:rsidRPr="001223B7">
              <w:rPr>
                <w:rFonts w:ascii="Times New Roman" w:hAnsi="Times New Roman" w:cs="Times New Roman"/>
                <w:sz w:val="20"/>
                <w:szCs w:val="20"/>
              </w:rPr>
              <w:lastRenderedPageBreak/>
              <w:t>Присвоение, изменение и аннулирование адресов осуществляется без взимания платы</w:t>
            </w:r>
          </w:p>
        </w:tc>
        <w:tc>
          <w:tcPr>
            <w:tcW w:w="1276" w:type="dxa"/>
          </w:tcPr>
          <w:p w:rsidR="001223B7" w:rsidRPr="001223B7" w:rsidRDefault="001223B7" w:rsidP="001C1173">
            <w:pPr>
              <w:rPr>
                <w:rFonts w:ascii="Times New Roman" w:hAnsi="Times New Roman" w:cs="Times New Roman"/>
                <w:sz w:val="20"/>
                <w:szCs w:val="20"/>
              </w:rPr>
            </w:pPr>
            <w:r w:rsidRPr="001223B7">
              <w:rPr>
                <w:rFonts w:ascii="Times New Roman" w:hAnsi="Times New Roman" w:cs="Times New Roman"/>
                <w:sz w:val="20"/>
                <w:szCs w:val="20"/>
              </w:rPr>
              <w:t xml:space="preserve">На бумажном носителе посредством почтового отправления с описью вложения и уведомлением о </w:t>
            </w:r>
            <w:r w:rsidRPr="001223B7">
              <w:rPr>
                <w:rFonts w:ascii="Times New Roman" w:hAnsi="Times New Roman" w:cs="Times New Roman"/>
                <w:sz w:val="20"/>
                <w:szCs w:val="20"/>
              </w:rPr>
              <w:lastRenderedPageBreak/>
              <w:t xml:space="preserve">вручении или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w:t>
            </w:r>
            <w:r w:rsidRPr="001223B7">
              <w:rPr>
                <w:rFonts w:ascii="Times New Roman" w:hAnsi="Times New Roman" w:cs="Times New Roman"/>
                <w:sz w:val="20"/>
                <w:szCs w:val="20"/>
              </w:rPr>
              <w:lastRenderedPageBreak/>
              <w:t>портала федеральной информационной адресной системы в информационно-телекоммуникационной сети "Интернет"</w:t>
            </w:r>
          </w:p>
        </w:tc>
      </w:tr>
      <w:tr w:rsidR="001223B7" w:rsidRPr="001223B7" w:rsidTr="00E375E2">
        <w:trPr>
          <w:gridAfter w:val="1"/>
          <w:wAfter w:w="1134" w:type="dxa"/>
        </w:trPr>
        <w:tc>
          <w:tcPr>
            <w:tcW w:w="1757" w:type="dxa"/>
          </w:tcPr>
          <w:p w:rsidR="001223B7" w:rsidRPr="001223B7" w:rsidRDefault="001223B7" w:rsidP="00424EBB">
            <w:pPr>
              <w:rPr>
                <w:rFonts w:ascii="Times New Roman" w:hAnsi="Times New Roman" w:cs="Times New Roman"/>
                <w:sz w:val="20"/>
                <w:szCs w:val="20"/>
              </w:rPr>
            </w:pPr>
            <w:r w:rsidRPr="001223B7">
              <w:rPr>
                <w:rFonts w:ascii="Times New Roman" w:hAnsi="Times New Roman" w:cs="Times New Roman"/>
                <w:sz w:val="20"/>
                <w:szCs w:val="20"/>
              </w:rPr>
              <w:lastRenderedPageBreak/>
              <w:t>131. Предоставление порубочного билета и (или) разрешения на пересадку деревьев и кустарников</w:t>
            </w:r>
          </w:p>
        </w:tc>
        <w:tc>
          <w:tcPr>
            <w:tcW w:w="1644" w:type="dxa"/>
          </w:tcPr>
          <w:p w:rsidR="001223B7" w:rsidRPr="001223B7" w:rsidRDefault="001223B7" w:rsidP="00F97488">
            <w:pPr>
              <w:widowControl w:val="0"/>
              <w:rPr>
                <w:rFonts w:ascii="Times New Roman" w:hAnsi="Times New Roman" w:cs="Times New Roman"/>
                <w:b/>
                <w:sz w:val="20"/>
                <w:szCs w:val="20"/>
              </w:rPr>
            </w:pPr>
            <w:r w:rsidRPr="001223B7">
              <w:rPr>
                <w:rFonts w:ascii="Times New Roman" w:hAnsi="Times New Roman" w:cs="Times New Roman"/>
                <w:sz w:val="20"/>
                <w:szCs w:val="20"/>
              </w:rPr>
              <w:t>Постановл</w:t>
            </w:r>
            <w:r w:rsidR="001F7619">
              <w:rPr>
                <w:rFonts w:ascii="Times New Roman" w:hAnsi="Times New Roman" w:cs="Times New Roman"/>
                <w:sz w:val="20"/>
                <w:szCs w:val="20"/>
              </w:rPr>
              <w:t xml:space="preserve">ение администрации Елань- Коленовского городского </w:t>
            </w:r>
            <w:r w:rsidRPr="001223B7">
              <w:rPr>
                <w:rFonts w:ascii="Times New Roman" w:hAnsi="Times New Roman" w:cs="Times New Roman"/>
                <w:sz w:val="20"/>
                <w:szCs w:val="20"/>
              </w:rPr>
              <w:t>поселения Новохопер</w:t>
            </w:r>
            <w:r w:rsidR="00935B92">
              <w:rPr>
                <w:rFonts w:ascii="Times New Roman" w:hAnsi="Times New Roman" w:cs="Times New Roman"/>
                <w:sz w:val="20"/>
                <w:szCs w:val="20"/>
              </w:rPr>
              <w:t xml:space="preserve">ского муниципального района № </w:t>
            </w:r>
            <w:r w:rsidR="001F7619">
              <w:rPr>
                <w:rFonts w:ascii="Times New Roman" w:hAnsi="Times New Roman" w:cs="Times New Roman"/>
                <w:sz w:val="20"/>
                <w:szCs w:val="20"/>
              </w:rPr>
              <w:t>82</w:t>
            </w:r>
            <w:r w:rsidR="00935B92">
              <w:rPr>
                <w:rFonts w:ascii="Times New Roman" w:hAnsi="Times New Roman" w:cs="Times New Roman"/>
                <w:sz w:val="20"/>
                <w:szCs w:val="20"/>
              </w:rPr>
              <w:t xml:space="preserve"> от 18.09.2014</w:t>
            </w:r>
            <w:r w:rsidRPr="001223B7">
              <w:rPr>
                <w:rFonts w:ascii="Times New Roman" w:hAnsi="Times New Roman" w:cs="Times New Roman"/>
                <w:sz w:val="20"/>
                <w:szCs w:val="20"/>
              </w:rPr>
              <w:t xml:space="preserve"> «Об утверждении административного регламе</w:t>
            </w:r>
            <w:r w:rsidR="00935B92">
              <w:rPr>
                <w:rFonts w:ascii="Times New Roman" w:hAnsi="Times New Roman" w:cs="Times New Roman"/>
                <w:sz w:val="20"/>
                <w:szCs w:val="20"/>
              </w:rPr>
              <w:t xml:space="preserve">нта администрации Елань- Коленовского городского </w:t>
            </w:r>
            <w:r w:rsidRPr="001223B7">
              <w:rPr>
                <w:rFonts w:ascii="Times New Roman" w:hAnsi="Times New Roman" w:cs="Times New Roman"/>
                <w:sz w:val="20"/>
                <w:szCs w:val="20"/>
              </w:rPr>
              <w:t xml:space="preserve">поселения по предоставлению  муниципальной услуги </w:t>
            </w:r>
            <w:r w:rsidRPr="001223B7">
              <w:rPr>
                <w:rFonts w:ascii="Times New Roman" w:hAnsi="Times New Roman" w:cs="Times New Roman"/>
                <w:b/>
                <w:sz w:val="20"/>
                <w:szCs w:val="20"/>
              </w:rPr>
              <w:t>«</w:t>
            </w:r>
            <w:r w:rsidRPr="001223B7">
              <w:rPr>
                <w:rFonts w:ascii="Times New Roman" w:hAnsi="Times New Roman" w:cs="Times New Roman"/>
                <w:sz w:val="20"/>
                <w:szCs w:val="20"/>
              </w:rPr>
              <w:t xml:space="preserve">Выдача разрешений на рубку или проведение иных работ, связанных с повреждением </w:t>
            </w:r>
            <w:r w:rsidRPr="001223B7">
              <w:rPr>
                <w:rFonts w:ascii="Times New Roman" w:hAnsi="Times New Roman" w:cs="Times New Roman"/>
                <w:sz w:val="20"/>
                <w:szCs w:val="20"/>
              </w:rPr>
              <w:lastRenderedPageBreak/>
              <w:t>или уничтожением зеленых насаждений на землях, находящихся в муниципальной собственности</w:t>
            </w:r>
            <w:r w:rsidRPr="001223B7">
              <w:rPr>
                <w:rFonts w:ascii="Times New Roman" w:hAnsi="Times New Roman" w:cs="Times New Roman"/>
                <w:b/>
                <w:sz w:val="20"/>
                <w:szCs w:val="20"/>
              </w:rPr>
              <w:t>»</w:t>
            </w:r>
          </w:p>
          <w:p w:rsidR="001223B7" w:rsidRPr="001223B7" w:rsidRDefault="001223B7" w:rsidP="00B055E2">
            <w:pPr>
              <w:widowControl w:val="0"/>
              <w:autoSpaceDE w:val="0"/>
              <w:autoSpaceDN w:val="0"/>
              <w:adjustRightInd w:val="0"/>
              <w:outlineLvl w:val="0"/>
              <w:rPr>
                <w:rFonts w:ascii="Times New Roman" w:hAnsi="Times New Roman" w:cs="Times New Roman"/>
                <w:bCs/>
                <w:sz w:val="20"/>
                <w:szCs w:val="20"/>
              </w:rPr>
            </w:pPr>
          </w:p>
        </w:tc>
        <w:tc>
          <w:tcPr>
            <w:tcW w:w="1871" w:type="dxa"/>
          </w:tcPr>
          <w:p w:rsidR="001223B7" w:rsidRPr="001223B7" w:rsidRDefault="001223B7" w:rsidP="00B055E2">
            <w:pPr>
              <w:autoSpaceDE w:val="0"/>
              <w:autoSpaceDN w:val="0"/>
              <w:adjustRightInd w:val="0"/>
              <w:rPr>
                <w:rFonts w:ascii="Times New Roman" w:hAnsi="Times New Roman" w:cs="Times New Roman"/>
                <w:sz w:val="20"/>
                <w:szCs w:val="20"/>
              </w:rPr>
            </w:pPr>
            <w:r w:rsidRPr="001223B7">
              <w:rPr>
                <w:rFonts w:ascii="Times New Roman" w:hAnsi="Times New Roman" w:cs="Times New Roman"/>
                <w:sz w:val="20"/>
                <w:szCs w:val="20"/>
              </w:rPr>
              <w:lastRenderedPageBreak/>
              <w:t>Постановле</w:t>
            </w:r>
            <w:r w:rsidR="001F7619">
              <w:rPr>
                <w:rFonts w:ascii="Times New Roman" w:hAnsi="Times New Roman" w:cs="Times New Roman"/>
                <w:sz w:val="20"/>
                <w:szCs w:val="20"/>
              </w:rPr>
              <w:t xml:space="preserve">ние администрации Елань- Коленовского  городского </w:t>
            </w:r>
            <w:r w:rsidRPr="001223B7">
              <w:rPr>
                <w:rFonts w:ascii="Times New Roman" w:hAnsi="Times New Roman" w:cs="Times New Roman"/>
                <w:sz w:val="20"/>
                <w:szCs w:val="20"/>
              </w:rPr>
              <w:t>поселения Новохопер</w:t>
            </w:r>
            <w:r w:rsidR="00935B92">
              <w:rPr>
                <w:rFonts w:ascii="Times New Roman" w:hAnsi="Times New Roman" w:cs="Times New Roman"/>
                <w:sz w:val="20"/>
                <w:szCs w:val="20"/>
              </w:rPr>
              <w:t xml:space="preserve">ского муниципального района № </w:t>
            </w:r>
            <w:r w:rsidR="001F7619">
              <w:rPr>
                <w:rFonts w:ascii="Times New Roman" w:hAnsi="Times New Roman" w:cs="Times New Roman"/>
                <w:sz w:val="20"/>
                <w:szCs w:val="20"/>
              </w:rPr>
              <w:t>82</w:t>
            </w:r>
            <w:r w:rsidR="00935B92">
              <w:rPr>
                <w:rFonts w:ascii="Times New Roman" w:hAnsi="Times New Roman" w:cs="Times New Roman"/>
                <w:sz w:val="20"/>
                <w:szCs w:val="20"/>
              </w:rPr>
              <w:t xml:space="preserve"> от 18.09 2014 </w:t>
            </w:r>
            <w:r w:rsidRPr="001223B7">
              <w:rPr>
                <w:rFonts w:ascii="Times New Roman" w:hAnsi="Times New Roman" w:cs="Times New Roman"/>
                <w:sz w:val="20"/>
                <w:szCs w:val="20"/>
              </w:rPr>
              <w:t xml:space="preserve"> «Об утверждении административного реглам</w:t>
            </w:r>
            <w:r w:rsidR="00935B92">
              <w:rPr>
                <w:rFonts w:ascii="Times New Roman" w:hAnsi="Times New Roman" w:cs="Times New Roman"/>
                <w:sz w:val="20"/>
                <w:szCs w:val="20"/>
              </w:rPr>
              <w:t>ента администрации Елань- Коленовского городского</w:t>
            </w:r>
            <w:r w:rsidRPr="001223B7">
              <w:rPr>
                <w:rFonts w:ascii="Times New Roman" w:hAnsi="Times New Roman" w:cs="Times New Roman"/>
                <w:sz w:val="20"/>
                <w:szCs w:val="20"/>
              </w:rPr>
              <w:t xml:space="preserve"> поселения по предоставлению  муниципальной услуги </w:t>
            </w:r>
            <w:r w:rsidRPr="001223B7">
              <w:rPr>
                <w:rFonts w:ascii="Times New Roman" w:hAnsi="Times New Roman" w:cs="Times New Roman"/>
                <w:b/>
                <w:sz w:val="20"/>
                <w:szCs w:val="20"/>
              </w:rPr>
              <w:t>«</w:t>
            </w:r>
            <w:r w:rsidRPr="001223B7">
              <w:rPr>
                <w:rFonts w:ascii="Times New Roman" w:hAnsi="Times New Roman" w:cs="Times New Roman"/>
                <w:sz w:val="20"/>
                <w:szCs w:val="20"/>
              </w:rPr>
              <w:t xml:space="preserve">Выдача разрешений на рубку или проведение иных работ, связанных с повреждением или уничтожением зеленых </w:t>
            </w:r>
            <w:r w:rsidRPr="001223B7">
              <w:rPr>
                <w:rFonts w:ascii="Times New Roman" w:hAnsi="Times New Roman" w:cs="Times New Roman"/>
                <w:sz w:val="20"/>
                <w:szCs w:val="20"/>
              </w:rPr>
              <w:lastRenderedPageBreak/>
              <w:t>насаждений</w:t>
            </w:r>
          </w:p>
        </w:tc>
        <w:tc>
          <w:tcPr>
            <w:tcW w:w="1490" w:type="dxa"/>
          </w:tcPr>
          <w:p w:rsidR="001223B7" w:rsidRPr="001223B7" w:rsidRDefault="001223B7" w:rsidP="00A516A8">
            <w:pPr>
              <w:numPr>
                <w:ilvl w:val="1"/>
                <w:numId w:val="7"/>
              </w:numPr>
              <w:autoSpaceDE w:val="0"/>
              <w:autoSpaceDN w:val="0"/>
              <w:adjustRightInd w:val="0"/>
              <w:ind w:left="0" w:firstLine="709"/>
              <w:jc w:val="both"/>
              <w:outlineLvl w:val="2"/>
              <w:rPr>
                <w:rFonts w:ascii="Times New Roman" w:hAnsi="Times New Roman" w:cs="Times New Roman"/>
                <w:sz w:val="20"/>
                <w:szCs w:val="20"/>
              </w:rPr>
            </w:pPr>
            <w:r w:rsidRPr="001223B7">
              <w:rPr>
                <w:rFonts w:ascii="Times New Roman" w:hAnsi="Times New Roman" w:cs="Times New Roman"/>
                <w:sz w:val="20"/>
                <w:szCs w:val="20"/>
              </w:rPr>
              <w:lastRenderedPageBreak/>
              <w:t>- «Выдача разрешений на  рубку или проведение иных работ, связанных с повреждением или уничтожением зеленых насаждений на землях, находящихся в муниципальной собственности».</w:t>
            </w:r>
          </w:p>
          <w:p w:rsidR="001223B7" w:rsidRPr="001223B7" w:rsidRDefault="001223B7" w:rsidP="000F243E">
            <w:pPr>
              <w:autoSpaceDE w:val="0"/>
              <w:autoSpaceDN w:val="0"/>
              <w:adjustRightInd w:val="0"/>
              <w:rPr>
                <w:rFonts w:ascii="Times New Roman" w:hAnsi="Times New Roman" w:cs="Times New Roman"/>
                <w:sz w:val="20"/>
                <w:szCs w:val="20"/>
              </w:rPr>
            </w:pPr>
          </w:p>
        </w:tc>
        <w:tc>
          <w:tcPr>
            <w:tcW w:w="1828" w:type="dxa"/>
          </w:tcPr>
          <w:p w:rsidR="001223B7" w:rsidRPr="001223B7" w:rsidRDefault="001223B7" w:rsidP="00A516A8">
            <w:pPr>
              <w:numPr>
                <w:ilvl w:val="0"/>
                <w:numId w:val="9"/>
              </w:numPr>
              <w:tabs>
                <w:tab w:val="left" w:pos="993"/>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 xml:space="preserve">заявление по форме, приведенной в приложении № 1 к настоящему административному регламенту; </w:t>
            </w:r>
          </w:p>
          <w:p w:rsidR="001223B7" w:rsidRPr="001223B7" w:rsidRDefault="001223B7" w:rsidP="00A516A8">
            <w:pPr>
              <w:numPr>
                <w:ilvl w:val="0"/>
                <w:numId w:val="9"/>
              </w:numPr>
              <w:tabs>
                <w:tab w:val="left" w:pos="993"/>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копия документов, удостоверяющих личность;</w:t>
            </w:r>
          </w:p>
          <w:p w:rsidR="001223B7" w:rsidRPr="001223B7" w:rsidRDefault="001223B7" w:rsidP="00A516A8">
            <w:pPr>
              <w:numPr>
                <w:ilvl w:val="0"/>
                <w:numId w:val="9"/>
              </w:numPr>
              <w:tabs>
                <w:tab w:val="left" w:pos="993"/>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документ, подтверждающий полномочия лица на осуществление действий от имени заявителя.</w:t>
            </w:r>
          </w:p>
          <w:p w:rsidR="001223B7" w:rsidRPr="001223B7" w:rsidRDefault="001223B7" w:rsidP="00A516A8">
            <w:pPr>
              <w:numPr>
                <w:ilvl w:val="0"/>
                <w:numId w:val="8"/>
              </w:numPr>
              <w:tabs>
                <w:tab w:val="clear" w:pos="3420"/>
                <w:tab w:val="num" w:pos="0"/>
                <w:tab w:val="left" w:pos="993"/>
                <w:tab w:val="left" w:pos="1701"/>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 xml:space="preserve">при реализации проектов строительства, реконструкции зданий, строений, инженерных сетей, сооружений, благоустройства </w:t>
            </w:r>
            <w:r w:rsidRPr="001223B7">
              <w:rPr>
                <w:rFonts w:ascii="Times New Roman" w:hAnsi="Times New Roman" w:cs="Times New Roman"/>
                <w:sz w:val="20"/>
                <w:szCs w:val="20"/>
              </w:rPr>
              <w:lastRenderedPageBreak/>
              <w:t>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w:t>
            </w:r>
          </w:p>
          <w:p w:rsidR="001223B7" w:rsidRPr="00AE33A7" w:rsidRDefault="001223B7" w:rsidP="00AE33A7">
            <w:pPr>
              <w:numPr>
                <w:ilvl w:val="0"/>
                <w:numId w:val="8"/>
              </w:numPr>
              <w:tabs>
                <w:tab w:val="clear" w:pos="3420"/>
                <w:tab w:val="num" w:pos="0"/>
                <w:tab w:val="left" w:pos="993"/>
                <w:tab w:val="left" w:pos="1701"/>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r w:rsidR="00AE33A7">
              <w:rPr>
                <w:rFonts w:ascii="Times New Roman" w:hAnsi="Times New Roman" w:cs="Times New Roman"/>
                <w:sz w:val="20"/>
                <w:szCs w:val="20"/>
              </w:rPr>
              <w:t xml:space="preserve"> </w:t>
            </w:r>
          </w:p>
          <w:p w:rsidR="00F6189F" w:rsidRPr="001223B7" w:rsidRDefault="00F6189F" w:rsidP="00F6189F">
            <w:pPr>
              <w:numPr>
                <w:ilvl w:val="0"/>
                <w:numId w:val="8"/>
              </w:numPr>
              <w:tabs>
                <w:tab w:val="clear" w:pos="3420"/>
                <w:tab w:val="num" w:pos="0"/>
                <w:tab w:val="left" w:pos="993"/>
                <w:tab w:val="left" w:pos="1701"/>
              </w:tabs>
              <w:autoSpaceDE w:val="0"/>
              <w:autoSpaceDN w:val="0"/>
              <w:adjustRightInd w:val="0"/>
              <w:ind w:left="0" w:firstLine="709"/>
              <w:jc w:val="both"/>
              <w:rPr>
                <w:rFonts w:ascii="Times New Roman" w:hAnsi="Times New Roman" w:cs="Times New Roman"/>
                <w:sz w:val="20"/>
                <w:szCs w:val="20"/>
              </w:rPr>
            </w:pPr>
          </w:p>
        </w:tc>
        <w:tc>
          <w:tcPr>
            <w:tcW w:w="1900" w:type="dxa"/>
          </w:tcPr>
          <w:p w:rsidR="001223B7" w:rsidRPr="001223B7" w:rsidRDefault="001223B7" w:rsidP="00F97488">
            <w:pPr>
              <w:numPr>
                <w:ilvl w:val="0"/>
                <w:numId w:val="6"/>
              </w:numPr>
              <w:tabs>
                <w:tab w:val="left" w:pos="1134"/>
              </w:tabs>
              <w:autoSpaceDE w:val="0"/>
              <w:autoSpaceDN w:val="0"/>
              <w:adjustRightInd w:val="0"/>
              <w:ind w:left="0" w:firstLine="709"/>
              <w:jc w:val="both"/>
              <w:outlineLvl w:val="2"/>
              <w:rPr>
                <w:rFonts w:ascii="Times New Roman" w:hAnsi="Times New Roman" w:cs="Times New Roman"/>
                <w:sz w:val="20"/>
                <w:szCs w:val="20"/>
              </w:rPr>
            </w:pPr>
            <w:r w:rsidRPr="001223B7">
              <w:rPr>
                <w:rFonts w:ascii="Times New Roman" w:hAnsi="Times New Roman" w:cs="Times New Roman"/>
                <w:sz w:val="20"/>
                <w:szCs w:val="20"/>
              </w:rPr>
              <w:lastRenderedPageBreak/>
              <w:t>отсутствие документов, предусмотренных пунктом 2.6 настоящего административного регламента, или предоставление документов не в полном объеме;</w:t>
            </w:r>
          </w:p>
          <w:p w:rsidR="001223B7" w:rsidRPr="001223B7" w:rsidRDefault="001223B7" w:rsidP="00F97488">
            <w:pPr>
              <w:numPr>
                <w:ilvl w:val="0"/>
                <w:numId w:val="6"/>
              </w:numPr>
              <w:tabs>
                <w:tab w:val="left" w:pos="1134"/>
              </w:tabs>
              <w:autoSpaceDE w:val="0"/>
              <w:autoSpaceDN w:val="0"/>
              <w:adjustRightInd w:val="0"/>
              <w:ind w:left="0" w:firstLine="709"/>
              <w:jc w:val="both"/>
              <w:outlineLvl w:val="2"/>
              <w:rPr>
                <w:rFonts w:ascii="Times New Roman" w:hAnsi="Times New Roman" w:cs="Times New Roman"/>
                <w:sz w:val="20"/>
                <w:szCs w:val="20"/>
              </w:rPr>
            </w:pPr>
            <w:r w:rsidRPr="001223B7">
              <w:rPr>
                <w:rFonts w:ascii="Times New Roman" w:hAnsi="Times New Roman" w:cs="Times New Roman"/>
                <w:sz w:val="20"/>
                <w:szCs w:val="20"/>
              </w:rPr>
              <w:t>заявление подано лицом, не уполномоченным совершать такого рода действия.</w:t>
            </w:r>
          </w:p>
          <w:p w:rsidR="001223B7" w:rsidRPr="001223B7" w:rsidRDefault="001223B7" w:rsidP="002C33AB">
            <w:pPr>
              <w:rPr>
                <w:rFonts w:ascii="Times New Roman" w:hAnsi="Times New Roman" w:cs="Times New Roman"/>
                <w:sz w:val="20"/>
                <w:szCs w:val="20"/>
              </w:rPr>
            </w:pPr>
          </w:p>
        </w:tc>
        <w:tc>
          <w:tcPr>
            <w:tcW w:w="1984" w:type="dxa"/>
          </w:tcPr>
          <w:p w:rsidR="001223B7" w:rsidRPr="001223B7" w:rsidRDefault="001223B7" w:rsidP="00F97488">
            <w:pPr>
              <w:numPr>
                <w:ilvl w:val="0"/>
                <w:numId w:val="5"/>
              </w:numPr>
              <w:tabs>
                <w:tab w:val="left" w:pos="709"/>
                <w:tab w:val="left" w:pos="993"/>
              </w:tabs>
              <w:autoSpaceDE w:val="0"/>
              <w:autoSpaceDN w:val="0"/>
              <w:adjustRightInd w:val="0"/>
              <w:ind w:left="0" w:firstLine="709"/>
              <w:jc w:val="both"/>
              <w:outlineLvl w:val="1"/>
              <w:rPr>
                <w:rFonts w:ascii="Times New Roman" w:hAnsi="Times New Roman" w:cs="Times New Roman"/>
                <w:iCs/>
                <w:sz w:val="20"/>
                <w:szCs w:val="20"/>
              </w:rPr>
            </w:pPr>
            <w:r w:rsidRPr="001223B7">
              <w:rPr>
                <w:rFonts w:ascii="Times New Roman" w:hAnsi="Times New Roman" w:cs="Times New Roman"/>
                <w:sz w:val="20"/>
                <w:szCs w:val="2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223B7" w:rsidRPr="001223B7" w:rsidRDefault="001223B7" w:rsidP="00F97488">
            <w:pPr>
              <w:numPr>
                <w:ilvl w:val="0"/>
                <w:numId w:val="4"/>
              </w:numPr>
              <w:tabs>
                <w:tab w:val="left" w:pos="993"/>
                <w:tab w:val="left" w:pos="1134"/>
                <w:tab w:val="left" w:pos="1540"/>
                <w:tab w:val="left" w:pos="1650"/>
                <w:tab w:val="left" w:pos="1985"/>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несоответствие документов или сведений в них содержащихся фактическим обстоятельствам;</w:t>
            </w:r>
          </w:p>
          <w:p w:rsidR="001223B7" w:rsidRPr="001223B7" w:rsidRDefault="001223B7" w:rsidP="00F97488">
            <w:pPr>
              <w:pStyle w:val="ConsPlusNormal"/>
              <w:widowControl/>
              <w:numPr>
                <w:ilvl w:val="0"/>
                <w:numId w:val="4"/>
              </w:numPr>
              <w:tabs>
                <w:tab w:val="left" w:pos="993"/>
                <w:tab w:val="left" w:pos="1540"/>
                <w:tab w:val="left" w:pos="1985"/>
              </w:tabs>
              <w:suppressAutoHyphens w:val="0"/>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 xml:space="preserve">невозможность определения границ участка на местности, в пределах которого произрастают насаждения; </w:t>
            </w:r>
          </w:p>
          <w:p w:rsidR="001223B7" w:rsidRPr="001223B7" w:rsidRDefault="001223B7" w:rsidP="00F97488">
            <w:pPr>
              <w:pStyle w:val="ConsPlusNormal"/>
              <w:widowControl/>
              <w:numPr>
                <w:ilvl w:val="0"/>
                <w:numId w:val="4"/>
              </w:numPr>
              <w:tabs>
                <w:tab w:val="left" w:pos="993"/>
                <w:tab w:val="left" w:pos="1540"/>
                <w:tab w:val="left" w:pos="1985"/>
              </w:tabs>
              <w:suppressAutoHyphens w:val="0"/>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 xml:space="preserve">возможность сохранения или пересадки </w:t>
            </w:r>
            <w:r w:rsidRPr="001223B7">
              <w:rPr>
                <w:rFonts w:ascii="Times New Roman" w:hAnsi="Times New Roman" w:cs="Times New Roman"/>
                <w:sz w:val="20"/>
                <w:szCs w:val="20"/>
              </w:rPr>
              <w:lastRenderedPageBreak/>
              <w:t>насаждений, выявленная при их обследовании;</w:t>
            </w:r>
          </w:p>
          <w:p w:rsidR="001223B7" w:rsidRPr="001223B7" w:rsidRDefault="001223B7" w:rsidP="00F97488">
            <w:pPr>
              <w:pStyle w:val="ConsPlusNormal"/>
              <w:widowControl/>
              <w:numPr>
                <w:ilvl w:val="0"/>
                <w:numId w:val="4"/>
              </w:numPr>
              <w:tabs>
                <w:tab w:val="left" w:pos="993"/>
                <w:tab w:val="left" w:pos="1540"/>
                <w:tab w:val="left" w:pos="1985"/>
              </w:tabs>
              <w:suppressAutoHyphens w:val="0"/>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несоответствие обрезки, пересадки сезонности работ, видовым биологическим особенностям насаждений;</w:t>
            </w:r>
          </w:p>
          <w:p w:rsidR="001223B7" w:rsidRPr="001223B7" w:rsidRDefault="001223B7" w:rsidP="00F97488">
            <w:pPr>
              <w:numPr>
                <w:ilvl w:val="0"/>
                <w:numId w:val="4"/>
              </w:numPr>
              <w:tabs>
                <w:tab w:val="left" w:pos="0"/>
              </w:tabs>
              <w:autoSpaceDE w:val="0"/>
              <w:autoSpaceDN w:val="0"/>
              <w:adjustRightInd w:val="0"/>
              <w:ind w:left="0" w:firstLine="0"/>
              <w:jc w:val="both"/>
              <w:outlineLvl w:val="2"/>
              <w:rPr>
                <w:rFonts w:ascii="Times New Roman" w:hAnsi="Times New Roman" w:cs="Times New Roman"/>
                <w:sz w:val="20"/>
                <w:szCs w:val="20"/>
              </w:rPr>
            </w:pPr>
            <w:r w:rsidRPr="001223B7">
              <w:rPr>
                <w:rFonts w:ascii="Times New Roman" w:hAnsi="Times New Roman" w:cs="Times New Roman"/>
                <w:sz w:val="20"/>
                <w:szCs w:val="20"/>
              </w:rPr>
              <w:t xml:space="preserve">заявление затрагивает вопросы, которые не входят в компетенцию </w:t>
            </w:r>
          </w:p>
          <w:p w:rsidR="001223B7" w:rsidRPr="001223B7" w:rsidRDefault="001223B7" w:rsidP="00F97488">
            <w:pPr>
              <w:tabs>
                <w:tab w:val="left" w:pos="1134"/>
              </w:tabs>
              <w:autoSpaceDE w:val="0"/>
              <w:autoSpaceDN w:val="0"/>
              <w:adjustRightInd w:val="0"/>
              <w:jc w:val="both"/>
              <w:outlineLvl w:val="2"/>
              <w:rPr>
                <w:rFonts w:ascii="Times New Roman" w:hAnsi="Times New Roman" w:cs="Times New Roman"/>
                <w:sz w:val="20"/>
                <w:szCs w:val="20"/>
              </w:rPr>
            </w:pPr>
            <w:r w:rsidRPr="001223B7">
              <w:rPr>
                <w:rFonts w:ascii="Times New Roman" w:hAnsi="Times New Roman" w:cs="Times New Roman"/>
                <w:sz w:val="20"/>
                <w:szCs w:val="20"/>
              </w:rPr>
              <w:t>управления.</w:t>
            </w:r>
          </w:p>
          <w:p w:rsidR="001223B7" w:rsidRPr="001223B7" w:rsidRDefault="001223B7" w:rsidP="00B74F42">
            <w:pPr>
              <w:tabs>
                <w:tab w:val="left" w:pos="34"/>
              </w:tabs>
              <w:autoSpaceDE w:val="0"/>
              <w:autoSpaceDN w:val="0"/>
              <w:adjustRightInd w:val="0"/>
              <w:rPr>
                <w:rFonts w:ascii="Times New Roman" w:hAnsi="Times New Roman" w:cs="Times New Roman"/>
                <w:sz w:val="20"/>
                <w:szCs w:val="20"/>
              </w:rPr>
            </w:pPr>
          </w:p>
        </w:tc>
        <w:tc>
          <w:tcPr>
            <w:tcW w:w="1134" w:type="dxa"/>
          </w:tcPr>
          <w:p w:rsidR="001223B7" w:rsidRPr="001223B7" w:rsidRDefault="001223B7" w:rsidP="00293AEC">
            <w:pPr>
              <w:rPr>
                <w:rFonts w:ascii="Times New Roman" w:hAnsi="Times New Roman" w:cs="Times New Roman"/>
                <w:sz w:val="20"/>
                <w:szCs w:val="20"/>
              </w:rPr>
            </w:pPr>
            <w:r w:rsidRPr="001223B7">
              <w:rPr>
                <w:rFonts w:ascii="Times New Roman" w:hAnsi="Times New Roman" w:cs="Times New Roman"/>
                <w:sz w:val="20"/>
                <w:szCs w:val="20"/>
              </w:rPr>
              <w:lastRenderedPageBreak/>
              <w:t>30 календарных дней</w:t>
            </w:r>
          </w:p>
        </w:tc>
        <w:tc>
          <w:tcPr>
            <w:tcW w:w="1418" w:type="dxa"/>
          </w:tcPr>
          <w:p w:rsidR="001223B7" w:rsidRPr="001223B7" w:rsidRDefault="001223B7" w:rsidP="0078343D">
            <w:pPr>
              <w:rPr>
                <w:rFonts w:ascii="Times New Roman" w:hAnsi="Times New Roman" w:cs="Times New Roman"/>
                <w:sz w:val="20"/>
                <w:szCs w:val="20"/>
              </w:rPr>
            </w:pPr>
            <w:r w:rsidRPr="001223B7">
              <w:rPr>
                <w:rFonts w:ascii="Times New Roman" w:hAnsi="Times New Roman" w:cs="Times New Roman"/>
                <w:sz w:val="20"/>
                <w:szCs w:val="20"/>
              </w:rPr>
              <w:t>Муниципальная услуга предоставляется на безвозмездной основе</w:t>
            </w:r>
          </w:p>
        </w:tc>
        <w:tc>
          <w:tcPr>
            <w:tcW w:w="1276" w:type="dxa"/>
          </w:tcPr>
          <w:p w:rsidR="001223B7" w:rsidRPr="001223B7" w:rsidRDefault="001223B7" w:rsidP="0078343D">
            <w:pPr>
              <w:rPr>
                <w:rFonts w:ascii="Times New Roman" w:hAnsi="Times New Roman" w:cs="Times New Roman"/>
                <w:sz w:val="20"/>
                <w:szCs w:val="20"/>
              </w:rPr>
            </w:pPr>
            <w:r w:rsidRPr="001223B7">
              <w:rPr>
                <w:rFonts w:ascii="Times New Roman" w:hAnsi="Times New Roman" w:cs="Times New Roman"/>
                <w:sz w:val="20"/>
                <w:szCs w:val="20"/>
              </w:rPr>
              <w:t>На бумажном носителе или в электронной форме по выбору заявителя</w:t>
            </w:r>
          </w:p>
        </w:tc>
      </w:tr>
      <w:tr w:rsidR="00BE55C8" w:rsidRPr="001223B7" w:rsidTr="00E375E2">
        <w:trPr>
          <w:gridAfter w:val="1"/>
          <w:wAfter w:w="1134" w:type="dxa"/>
        </w:trPr>
        <w:tc>
          <w:tcPr>
            <w:tcW w:w="1757" w:type="dxa"/>
          </w:tcPr>
          <w:p w:rsidR="00BE55C8" w:rsidRDefault="00EF7F9E" w:rsidP="00EF7F9E">
            <w:pPr>
              <w:rPr>
                <w:rFonts w:ascii="Times New Roman" w:hAnsi="Times New Roman" w:cs="Times New Roman"/>
                <w:sz w:val="24"/>
                <w:szCs w:val="24"/>
              </w:rPr>
            </w:pPr>
            <w:r>
              <w:rPr>
                <w:rFonts w:ascii="Times New Roman" w:hAnsi="Times New Roman" w:cs="Times New Roman"/>
                <w:sz w:val="24"/>
                <w:szCs w:val="24"/>
              </w:rPr>
              <w:lastRenderedPageBreak/>
              <w:t>135</w:t>
            </w:r>
            <w:r w:rsidR="00BE55C8">
              <w:rPr>
                <w:rFonts w:ascii="Times New Roman" w:hAnsi="Times New Roman" w:cs="Times New Roman"/>
                <w:sz w:val="24"/>
                <w:szCs w:val="24"/>
              </w:rPr>
              <w:t>.</w:t>
            </w:r>
          </w:p>
        </w:tc>
        <w:tc>
          <w:tcPr>
            <w:tcW w:w="1644" w:type="dxa"/>
          </w:tcPr>
          <w:p w:rsidR="0023053E" w:rsidRDefault="00BE55C8" w:rsidP="0023053E">
            <w:pPr>
              <w:rPr>
                <w:rFonts w:ascii="Times New Roman" w:hAnsi="Times New Roman" w:cs="Times New Roman"/>
                <w:sz w:val="20"/>
                <w:szCs w:val="20"/>
              </w:rPr>
            </w:pPr>
            <w:r w:rsidRPr="00FF5AA1">
              <w:rPr>
                <w:rFonts w:ascii="Times New Roman" w:hAnsi="Times New Roman" w:cs="Times New Roman"/>
                <w:sz w:val="24"/>
                <w:szCs w:val="24"/>
              </w:rPr>
              <w:t xml:space="preserve">Принятие </w:t>
            </w:r>
            <w:r w:rsidRPr="0023053E">
              <w:rPr>
                <w:rFonts w:ascii="Times New Roman" w:hAnsi="Times New Roman" w:cs="Times New Roman"/>
                <w:sz w:val="20"/>
                <w:szCs w:val="20"/>
              </w:rPr>
              <w:lastRenderedPageBreak/>
              <w:t xml:space="preserve">решения о бесплатном предоставлении гражданину земельного участка для индивидуального жилищного строительства в </w:t>
            </w:r>
          </w:p>
          <w:p w:rsidR="00BE55C8" w:rsidRPr="00FF5AA1" w:rsidRDefault="0023053E" w:rsidP="0023053E">
            <w:pPr>
              <w:rPr>
                <w:rFonts w:ascii="Times New Roman" w:hAnsi="Times New Roman" w:cs="Times New Roman"/>
                <w:sz w:val="24"/>
                <w:szCs w:val="24"/>
              </w:rPr>
            </w:pPr>
            <w:r>
              <w:rPr>
                <w:rFonts w:ascii="Times New Roman" w:hAnsi="Times New Roman" w:cs="Times New Roman"/>
                <w:sz w:val="20"/>
                <w:szCs w:val="20"/>
              </w:rPr>
              <w:t>Гражданам имеющим 3 и более детей</w:t>
            </w:r>
          </w:p>
        </w:tc>
        <w:tc>
          <w:tcPr>
            <w:tcW w:w="1871" w:type="dxa"/>
          </w:tcPr>
          <w:p w:rsidR="0023053E" w:rsidRDefault="00BE55C8" w:rsidP="00F97F49">
            <w:pPr>
              <w:rPr>
                <w:rFonts w:ascii="Times New Roman" w:hAnsi="Times New Roman" w:cs="Times New Roman"/>
                <w:sz w:val="20"/>
                <w:szCs w:val="20"/>
              </w:rPr>
            </w:pPr>
            <w:r w:rsidRPr="001223B7">
              <w:rPr>
                <w:rFonts w:ascii="Times New Roman" w:hAnsi="Times New Roman" w:cs="Times New Roman"/>
                <w:sz w:val="20"/>
                <w:szCs w:val="20"/>
              </w:rPr>
              <w:lastRenderedPageBreak/>
              <w:t>Постановл</w:t>
            </w:r>
            <w:r>
              <w:rPr>
                <w:rFonts w:ascii="Times New Roman" w:hAnsi="Times New Roman" w:cs="Times New Roman"/>
                <w:sz w:val="20"/>
                <w:szCs w:val="20"/>
              </w:rPr>
              <w:t xml:space="preserve">ение </w:t>
            </w:r>
            <w:r>
              <w:rPr>
                <w:rFonts w:ascii="Times New Roman" w:hAnsi="Times New Roman" w:cs="Times New Roman"/>
                <w:sz w:val="20"/>
                <w:szCs w:val="20"/>
              </w:rPr>
              <w:lastRenderedPageBreak/>
              <w:t>администрации Елань- Коленовского  городского</w:t>
            </w:r>
            <w:r w:rsidR="0023053E">
              <w:rPr>
                <w:rFonts w:ascii="Times New Roman" w:hAnsi="Times New Roman" w:cs="Times New Roman"/>
                <w:sz w:val="20"/>
                <w:szCs w:val="20"/>
              </w:rPr>
              <w:t xml:space="preserve"> поселения</w:t>
            </w:r>
          </w:p>
          <w:p w:rsidR="0023053E" w:rsidRDefault="00BE55C8" w:rsidP="00F97F49">
            <w:pPr>
              <w:rPr>
                <w:rFonts w:ascii="Times New Roman" w:hAnsi="Times New Roman" w:cs="Times New Roman"/>
                <w:sz w:val="20"/>
                <w:szCs w:val="20"/>
              </w:rPr>
            </w:pPr>
            <w:r w:rsidRPr="001223B7">
              <w:rPr>
                <w:rFonts w:ascii="Times New Roman" w:hAnsi="Times New Roman" w:cs="Times New Roman"/>
                <w:sz w:val="20"/>
                <w:szCs w:val="20"/>
              </w:rPr>
              <w:t>Новохопер</w:t>
            </w:r>
            <w:r w:rsidR="0023053E">
              <w:rPr>
                <w:rFonts w:ascii="Times New Roman" w:hAnsi="Times New Roman" w:cs="Times New Roman"/>
                <w:sz w:val="20"/>
                <w:szCs w:val="20"/>
              </w:rPr>
              <w:t>ского муниципального района №</w:t>
            </w:r>
            <w:r w:rsidR="00FC6C67">
              <w:rPr>
                <w:rFonts w:ascii="Times New Roman" w:hAnsi="Times New Roman" w:cs="Times New Roman"/>
                <w:sz w:val="20"/>
                <w:szCs w:val="20"/>
              </w:rPr>
              <w:t>64</w:t>
            </w:r>
            <w:r w:rsidR="0023053E">
              <w:rPr>
                <w:rFonts w:ascii="Times New Roman" w:hAnsi="Times New Roman" w:cs="Times New Roman"/>
                <w:sz w:val="20"/>
                <w:szCs w:val="20"/>
              </w:rPr>
              <w:t xml:space="preserve">  от </w:t>
            </w:r>
          </w:p>
          <w:p w:rsidR="00BE55C8" w:rsidRDefault="00FC6C67" w:rsidP="00F97F49">
            <w:pPr>
              <w:rPr>
                <w:rFonts w:ascii="Times New Roman" w:hAnsi="Times New Roman" w:cs="Times New Roman"/>
                <w:sz w:val="20"/>
                <w:szCs w:val="20"/>
              </w:rPr>
            </w:pPr>
            <w:r>
              <w:rPr>
                <w:rFonts w:ascii="Times New Roman" w:hAnsi="Times New Roman" w:cs="Times New Roman"/>
                <w:sz w:val="20"/>
                <w:szCs w:val="20"/>
              </w:rPr>
              <w:t>13.05.2013г</w:t>
            </w:r>
          </w:p>
          <w:p w:rsidR="00BE55C8" w:rsidRDefault="00BE55C8" w:rsidP="00F97F49">
            <w:pPr>
              <w:rPr>
                <w:rFonts w:ascii="Times New Roman" w:hAnsi="Times New Roman" w:cs="Times New Roman"/>
                <w:sz w:val="20"/>
                <w:szCs w:val="20"/>
              </w:rPr>
            </w:pPr>
          </w:p>
          <w:p w:rsidR="00BE55C8" w:rsidRDefault="00BE55C8" w:rsidP="00F97F49">
            <w:pPr>
              <w:rPr>
                <w:rFonts w:ascii="Times New Roman" w:hAnsi="Times New Roman" w:cs="Times New Roman"/>
                <w:sz w:val="20"/>
                <w:szCs w:val="20"/>
              </w:rPr>
            </w:pPr>
          </w:p>
          <w:p w:rsidR="00BE55C8" w:rsidRDefault="00BE55C8" w:rsidP="00F97F49">
            <w:pPr>
              <w:rPr>
                <w:rFonts w:ascii="Times New Roman" w:hAnsi="Times New Roman" w:cs="Times New Roman"/>
                <w:sz w:val="20"/>
                <w:szCs w:val="20"/>
              </w:rPr>
            </w:pPr>
          </w:p>
          <w:p w:rsidR="00BE55C8" w:rsidRDefault="00BE55C8" w:rsidP="00F97F49">
            <w:pPr>
              <w:rPr>
                <w:rFonts w:ascii="Times New Roman" w:hAnsi="Times New Roman" w:cs="Times New Roman"/>
                <w:sz w:val="20"/>
                <w:szCs w:val="20"/>
              </w:rPr>
            </w:pPr>
          </w:p>
          <w:p w:rsidR="00BE55C8" w:rsidRDefault="00BE55C8" w:rsidP="00F97F49">
            <w:pPr>
              <w:rPr>
                <w:rFonts w:ascii="Times New Roman" w:hAnsi="Times New Roman" w:cs="Times New Roman"/>
                <w:sz w:val="20"/>
                <w:szCs w:val="20"/>
              </w:rPr>
            </w:pPr>
          </w:p>
          <w:p w:rsidR="00BE55C8" w:rsidRDefault="00BE55C8" w:rsidP="00F97F49">
            <w:pPr>
              <w:rPr>
                <w:rFonts w:ascii="Times New Roman" w:hAnsi="Times New Roman" w:cs="Times New Roman"/>
                <w:sz w:val="20"/>
                <w:szCs w:val="20"/>
              </w:rPr>
            </w:pPr>
          </w:p>
          <w:p w:rsidR="00BE55C8" w:rsidRDefault="00BE55C8" w:rsidP="00F97F49">
            <w:pPr>
              <w:rPr>
                <w:rFonts w:ascii="Times New Roman" w:hAnsi="Times New Roman" w:cs="Times New Roman"/>
                <w:sz w:val="20"/>
                <w:szCs w:val="20"/>
              </w:rPr>
            </w:pPr>
          </w:p>
          <w:p w:rsidR="00BE55C8" w:rsidRPr="001223B7" w:rsidRDefault="00BE55C8" w:rsidP="00F97F49">
            <w:pPr>
              <w:rPr>
                <w:rFonts w:ascii="Times New Roman" w:hAnsi="Times New Roman" w:cs="Times New Roman"/>
                <w:sz w:val="20"/>
                <w:szCs w:val="20"/>
              </w:rPr>
            </w:pPr>
          </w:p>
        </w:tc>
        <w:tc>
          <w:tcPr>
            <w:tcW w:w="1490" w:type="dxa"/>
          </w:tcPr>
          <w:p w:rsidR="00BE55C8" w:rsidRDefault="00BE55C8" w:rsidP="00F97F49">
            <w:pPr>
              <w:autoSpaceDE w:val="0"/>
              <w:autoSpaceDN w:val="0"/>
              <w:adjustRightInd w:val="0"/>
              <w:rPr>
                <w:rFonts w:ascii="Times New Roman" w:hAnsi="Times New Roman" w:cs="Times New Roman"/>
                <w:sz w:val="20"/>
                <w:szCs w:val="20"/>
              </w:rPr>
            </w:pPr>
          </w:p>
          <w:p w:rsidR="00BE55C8" w:rsidRPr="001223B7" w:rsidRDefault="00BE55C8" w:rsidP="00F97F49">
            <w:pPr>
              <w:autoSpaceDE w:val="0"/>
              <w:autoSpaceDN w:val="0"/>
              <w:adjustRightInd w:val="0"/>
              <w:rPr>
                <w:rFonts w:ascii="Times New Roman" w:hAnsi="Times New Roman" w:cs="Times New Roman"/>
                <w:sz w:val="20"/>
                <w:szCs w:val="20"/>
              </w:rPr>
            </w:pPr>
          </w:p>
        </w:tc>
        <w:tc>
          <w:tcPr>
            <w:tcW w:w="1828" w:type="dxa"/>
          </w:tcPr>
          <w:p w:rsidR="00BE55C8" w:rsidRDefault="00BE55C8" w:rsidP="00F97F49">
            <w:pPr>
              <w:ind w:firstLine="709"/>
              <w:contextualSpacing/>
              <w:jc w:val="both"/>
              <w:rPr>
                <w:rFonts w:ascii="Times New Roman" w:hAnsi="Times New Roman" w:cs="Times New Roman"/>
                <w:sz w:val="20"/>
                <w:szCs w:val="20"/>
              </w:rPr>
            </w:pPr>
          </w:p>
          <w:p w:rsidR="00D76070" w:rsidRPr="001223B7" w:rsidRDefault="00D76070" w:rsidP="00D76070">
            <w:pPr>
              <w:tabs>
                <w:tab w:val="center" w:pos="593"/>
              </w:tabs>
              <w:ind w:left="-426"/>
              <w:jc w:val="both"/>
              <w:rPr>
                <w:rFonts w:ascii="Times New Roman" w:hAnsi="Times New Roman" w:cs="Times New Roman"/>
                <w:sz w:val="20"/>
                <w:szCs w:val="20"/>
              </w:rPr>
            </w:pPr>
            <w:r>
              <w:rPr>
                <w:rFonts w:ascii="Times New Roman" w:hAnsi="Times New Roman" w:cs="Times New Roman"/>
                <w:sz w:val="20"/>
                <w:szCs w:val="20"/>
              </w:rPr>
              <w:lastRenderedPageBreak/>
              <w:tab/>
              <w:t xml:space="preserve">Заявление по </w:t>
            </w:r>
            <w:r w:rsidR="00BE55C8" w:rsidRPr="001223B7">
              <w:rPr>
                <w:rFonts w:ascii="Times New Roman" w:hAnsi="Times New Roman" w:cs="Times New Roman"/>
                <w:sz w:val="20"/>
                <w:szCs w:val="20"/>
              </w:rPr>
              <w:br/>
            </w:r>
            <w:r>
              <w:rPr>
                <w:rFonts w:ascii="Times New Roman" w:hAnsi="Times New Roman" w:cs="Times New Roman"/>
                <w:sz w:val="20"/>
                <w:szCs w:val="20"/>
              </w:rPr>
              <w:t>з</w:t>
            </w:r>
          </w:p>
          <w:p w:rsidR="00D76070" w:rsidRPr="001223B7" w:rsidRDefault="00D76070" w:rsidP="00D76070">
            <w:pPr>
              <w:numPr>
                <w:ilvl w:val="0"/>
                <w:numId w:val="9"/>
              </w:numPr>
              <w:tabs>
                <w:tab w:val="left" w:pos="993"/>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соответств</w:t>
            </w:r>
            <w:r>
              <w:rPr>
                <w:rFonts w:ascii="Times New Roman" w:hAnsi="Times New Roman" w:cs="Times New Roman"/>
                <w:sz w:val="20"/>
                <w:szCs w:val="20"/>
              </w:rPr>
              <w:t>ующей</w:t>
            </w:r>
            <w:r w:rsidRPr="001223B7">
              <w:rPr>
                <w:rFonts w:ascii="Times New Roman" w:hAnsi="Times New Roman" w:cs="Times New Roman"/>
                <w:sz w:val="20"/>
                <w:szCs w:val="20"/>
              </w:rPr>
              <w:t xml:space="preserve"> установленной форме, приложении № 1 к настоящему административному регламенту; </w:t>
            </w:r>
          </w:p>
          <w:p w:rsidR="00D76070" w:rsidRPr="001223B7" w:rsidRDefault="00D76070" w:rsidP="00D76070">
            <w:pPr>
              <w:numPr>
                <w:ilvl w:val="0"/>
                <w:numId w:val="9"/>
              </w:numPr>
              <w:tabs>
                <w:tab w:val="left" w:pos="993"/>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копия документов, удостоверяющих личность;</w:t>
            </w:r>
          </w:p>
          <w:p w:rsidR="00D76070" w:rsidRPr="001223B7" w:rsidRDefault="00D76070" w:rsidP="00D76070">
            <w:pPr>
              <w:numPr>
                <w:ilvl w:val="0"/>
                <w:numId w:val="9"/>
              </w:numPr>
              <w:tabs>
                <w:tab w:val="left" w:pos="993"/>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документ, подтверждающий полномочия лица на осуществление действий от имени заявителя.</w:t>
            </w:r>
            <w:r>
              <w:rPr>
                <w:rFonts w:ascii="Times New Roman" w:hAnsi="Times New Roman" w:cs="Times New Roman"/>
                <w:sz w:val="20"/>
                <w:szCs w:val="20"/>
              </w:rPr>
              <w:t xml:space="preserve">  Копия документа подтверждающего соответствующую льготную категорию</w:t>
            </w:r>
          </w:p>
          <w:p w:rsidR="00D76070" w:rsidRDefault="00D76070" w:rsidP="00D76070">
            <w:pPr>
              <w:ind w:firstLine="709"/>
              <w:contextualSpacing/>
              <w:jc w:val="both"/>
              <w:rPr>
                <w:rFonts w:ascii="Times New Roman" w:hAnsi="Times New Roman" w:cs="Times New Roman"/>
                <w:sz w:val="20"/>
                <w:szCs w:val="20"/>
              </w:rPr>
            </w:pPr>
          </w:p>
          <w:p w:rsidR="00D76070" w:rsidRPr="001223B7" w:rsidRDefault="00D76070" w:rsidP="00D76070">
            <w:pPr>
              <w:ind w:firstLine="709"/>
              <w:contextualSpacing/>
              <w:jc w:val="both"/>
              <w:rPr>
                <w:rFonts w:ascii="Times New Roman" w:hAnsi="Times New Roman" w:cs="Times New Roman"/>
                <w:sz w:val="20"/>
                <w:szCs w:val="20"/>
              </w:rPr>
            </w:pPr>
          </w:p>
        </w:tc>
        <w:tc>
          <w:tcPr>
            <w:tcW w:w="1900" w:type="dxa"/>
          </w:tcPr>
          <w:p w:rsidR="00BE55C8" w:rsidRDefault="00BE55C8" w:rsidP="00F97F49">
            <w:pPr>
              <w:rPr>
                <w:rFonts w:ascii="Times New Roman" w:hAnsi="Times New Roman" w:cs="Times New Roman"/>
                <w:sz w:val="20"/>
                <w:szCs w:val="20"/>
              </w:rPr>
            </w:pPr>
          </w:p>
          <w:p w:rsidR="00BE55C8" w:rsidRPr="001223B7" w:rsidRDefault="00BE55C8" w:rsidP="00F97F49">
            <w:pPr>
              <w:rPr>
                <w:rFonts w:ascii="Times New Roman" w:hAnsi="Times New Roman" w:cs="Times New Roman"/>
                <w:sz w:val="20"/>
                <w:szCs w:val="20"/>
              </w:rPr>
            </w:pPr>
          </w:p>
        </w:tc>
        <w:tc>
          <w:tcPr>
            <w:tcW w:w="1984" w:type="dxa"/>
          </w:tcPr>
          <w:p w:rsidR="00BE55C8" w:rsidRDefault="00BE55C8" w:rsidP="00F97F49">
            <w:pPr>
              <w:tabs>
                <w:tab w:val="left" w:pos="34"/>
              </w:tabs>
              <w:autoSpaceDE w:val="0"/>
              <w:autoSpaceDN w:val="0"/>
              <w:adjustRightInd w:val="0"/>
              <w:rPr>
                <w:rFonts w:ascii="Times New Roman" w:hAnsi="Times New Roman" w:cs="Times New Roman"/>
                <w:sz w:val="20"/>
                <w:szCs w:val="20"/>
              </w:rPr>
            </w:pPr>
          </w:p>
          <w:p w:rsidR="009752EB" w:rsidRPr="001223B7" w:rsidRDefault="009752EB" w:rsidP="009752EB">
            <w:pPr>
              <w:ind w:left="-426"/>
              <w:jc w:val="both"/>
              <w:rPr>
                <w:rFonts w:ascii="Times New Roman" w:hAnsi="Times New Roman" w:cs="Times New Roman"/>
                <w:sz w:val="20"/>
                <w:szCs w:val="20"/>
              </w:rPr>
            </w:pPr>
            <w:r w:rsidRPr="001223B7">
              <w:rPr>
                <w:rFonts w:ascii="Times New Roman" w:hAnsi="Times New Roman" w:cs="Times New Roman"/>
                <w:sz w:val="20"/>
                <w:szCs w:val="20"/>
              </w:rPr>
              <w:lastRenderedPageBreak/>
              <w:t>земельный участок не сформирован в установленном порядке;</w:t>
            </w:r>
          </w:p>
          <w:p w:rsidR="00BE55C8" w:rsidRPr="001223B7" w:rsidRDefault="009752EB" w:rsidP="009752EB">
            <w:pPr>
              <w:tabs>
                <w:tab w:val="left" w:pos="34"/>
              </w:tabs>
              <w:autoSpaceDE w:val="0"/>
              <w:autoSpaceDN w:val="0"/>
              <w:adjustRightInd w:val="0"/>
              <w:rPr>
                <w:rFonts w:ascii="Times New Roman" w:hAnsi="Times New Roman" w:cs="Times New Roman"/>
                <w:sz w:val="20"/>
                <w:szCs w:val="20"/>
              </w:rPr>
            </w:pPr>
            <w:r w:rsidRPr="001223B7">
              <w:rPr>
                <w:rFonts w:ascii="Times New Roman" w:hAnsi="Times New Roman" w:cs="Times New Roman"/>
                <w:sz w:val="20"/>
                <w:szCs w:val="20"/>
              </w:rPr>
              <w:t>- земельный участок предоставлен для целей, не связанных со строительством, или не подлежит застройке</w:t>
            </w:r>
          </w:p>
        </w:tc>
        <w:tc>
          <w:tcPr>
            <w:tcW w:w="1134" w:type="dxa"/>
          </w:tcPr>
          <w:p w:rsidR="00BE55C8" w:rsidRDefault="00BE55C8" w:rsidP="00F97F49">
            <w:pPr>
              <w:rPr>
                <w:rFonts w:ascii="Times New Roman" w:hAnsi="Times New Roman" w:cs="Times New Roman"/>
                <w:sz w:val="20"/>
                <w:szCs w:val="20"/>
              </w:rPr>
            </w:pPr>
          </w:p>
          <w:p w:rsidR="00BE55C8" w:rsidRPr="001223B7" w:rsidRDefault="00A10B53" w:rsidP="00F97F49">
            <w:pPr>
              <w:rPr>
                <w:rFonts w:ascii="Times New Roman" w:hAnsi="Times New Roman" w:cs="Times New Roman"/>
                <w:sz w:val="20"/>
                <w:szCs w:val="20"/>
              </w:rPr>
            </w:pPr>
            <w:r w:rsidRPr="001223B7">
              <w:rPr>
                <w:rFonts w:ascii="Times New Roman" w:hAnsi="Times New Roman" w:cs="Times New Roman"/>
                <w:sz w:val="20"/>
                <w:szCs w:val="20"/>
              </w:rPr>
              <w:lastRenderedPageBreak/>
              <w:t>30 календарных дней</w:t>
            </w:r>
          </w:p>
        </w:tc>
        <w:tc>
          <w:tcPr>
            <w:tcW w:w="1418" w:type="dxa"/>
          </w:tcPr>
          <w:p w:rsidR="00BE55C8" w:rsidRDefault="00BE55C8" w:rsidP="00F97F49">
            <w:pPr>
              <w:rPr>
                <w:rFonts w:ascii="Times New Roman" w:hAnsi="Times New Roman" w:cs="Times New Roman"/>
                <w:sz w:val="20"/>
                <w:szCs w:val="20"/>
              </w:rPr>
            </w:pPr>
          </w:p>
          <w:p w:rsidR="00BE55C8" w:rsidRPr="001223B7" w:rsidRDefault="00BE55C8" w:rsidP="00F97F49">
            <w:pPr>
              <w:rPr>
                <w:rFonts w:ascii="Times New Roman" w:hAnsi="Times New Roman" w:cs="Times New Roman"/>
                <w:sz w:val="20"/>
                <w:szCs w:val="20"/>
              </w:rPr>
            </w:pPr>
          </w:p>
        </w:tc>
        <w:tc>
          <w:tcPr>
            <w:tcW w:w="1276" w:type="dxa"/>
          </w:tcPr>
          <w:p w:rsidR="00BE55C8" w:rsidRDefault="00BE55C8" w:rsidP="00F97F49">
            <w:pPr>
              <w:rPr>
                <w:rFonts w:ascii="Times New Roman" w:hAnsi="Times New Roman" w:cs="Times New Roman"/>
                <w:sz w:val="20"/>
                <w:szCs w:val="20"/>
              </w:rPr>
            </w:pPr>
          </w:p>
          <w:p w:rsidR="00BE55C8" w:rsidRPr="001223B7" w:rsidRDefault="00A10B53" w:rsidP="00F97F49">
            <w:pPr>
              <w:rPr>
                <w:rFonts w:ascii="Times New Roman" w:hAnsi="Times New Roman" w:cs="Times New Roman"/>
                <w:sz w:val="20"/>
                <w:szCs w:val="20"/>
              </w:rPr>
            </w:pPr>
            <w:r w:rsidRPr="001223B7">
              <w:rPr>
                <w:rFonts w:ascii="Times New Roman" w:hAnsi="Times New Roman" w:cs="Times New Roman"/>
                <w:sz w:val="20"/>
                <w:szCs w:val="20"/>
              </w:rPr>
              <w:lastRenderedPageBreak/>
              <w:t>На бумажном носителе или в электронной форме по выбору заявителя</w:t>
            </w:r>
          </w:p>
        </w:tc>
      </w:tr>
    </w:tbl>
    <w:p w:rsidR="002C33AB" w:rsidRDefault="002C33AB"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p w:rsidR="00A54AA2" w:rsidRDefault="00A54AA2" w:rsidP="00443B9C">
      <w:pPr>
        <w:shd w:val="clear" w:color="auto" w:fill="FFFFFF"/>
        <w:spacing w:after="0" w:line="240" w:lineRule="auto"/>
        <w:rPr>
          <w:rFonts w:ascii="Times New Roman" w:hAnsi="Times New Roman" w:cs="Times New Roman"/>
          <w:sz w:val="20"/>
          <w:szCs w:val="20"/>
        </w:rPr>
      </w:pPr>
    </w:p>
    <w:tbl>
      <w:tblPr>
        <w:tblStyle w:val="a3"/>
        <w:tblW w:w="17436" w:type="dxa"/>
        <w:tblInd w:w="-459" w:type="dxa"/>
        <w:tblLayout w:type="fixed"/>
        <w:tblLook w:val="04A0"/>
      </w:tblPr>
      <w:tblGrid>
        <w:gridCol w:w="1879"/>
        <w:gridCol w:w="1758"/>
        <w:gridCol w:w="1608"/>
        <w:gridCol w:w="1559"/>
        <w:gridCol w:w="1701"/>
        <w:gridCol w:w="1985"/>
        <w:gridCol w:w="1984"/>
        <w:gridCol w:w="1134"/>
        <w:gridCol w:w="1418"/>
        <w:gridCol w:w="2410"/>
      </w:tblGrid>
      <w:tr w:rsidR="00EF7F9E" w:rsidRPr="001223B7" w:rsidTr="00A10B53">
        <w:tc>
          <w:tcPr>
            <w:tcW w:w="1879" w:type="dxa"/>
          </w:tcPr>
          <w:p w:rsidR="00EF7F9E" w:rsidRDefault="00EF7F9E" w:rsidP="00EF7F9E">
            <w:pPr>
              <w:rPr>
                <w:rFonts w:ascii="Times New Roman" w:hAnsi="Times New Roman" w:cs="Times New Roman"/>
                <w:sz w:val="24"/>
                <w:szCs w:val="24"/>
              </w:rPr>
            </w:pPr>
            <w:r>
              <w:rPr>
                <w:rFonts w:ascii="Times New Roman" w:hAnsi="Times New Roman" w:cs="Times New Roman"/>
                <w:sz w:val="24"/>
                <w:szCs w:val="24"/>
              </w:rPr>
              <w:t>136.</w:t>
            </w:r>
          </w:p>
        </w:tc>
        <w:tc>
          <w:tcPr>
            <w:tcW w:w="1758" w:type="dxa"/>
          </w:tcPr>
          <w:p w:rsidR="00EF7F9E" w:rsidRPr="00FF5AA1" w:rsidRDefault="00EF7F9E" w:rsidP="00EF7F9E">
            <w:pPr>
              <w:rPr>
                <w:rFonts w:ascii="Times New Roman" w:hAnsi="Times New Roman" w:cs="Times New Roman"/>
                <w:sz w:val="24"/>
                <w:szCs w:val="24"/>
              </w:rPr>
            </w:pPr>
            <w:r w:rsidRPr="00FF5AA1">
              <w:rPr>
                <w:rFonts w:ascii="Times New Roman" w:hAnsi="Times New Roman" w:cs="Times New Roman"/>
                <w:sz w:val="24"/>
                <w:szCs w:val="24"/>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608" w:type="dxa"/>
          </w:tcPr>
          <w:p w:rsidR="00EF7F9E" w:rsidRDefault="00EF7F9E" w:rsidP="00EF7F9E">
            <w:pPr>
              <w:rPr>
                <w:rFonts w:ascii="Times New Roman" w:hAnsi="Times New Roman" w:cs="Times New Roman"/>
                <w:sz w:val="20"/>
                <w:szCs w:val="20"/>
              </w:rPr>
            </w:pPr>
            <w:r w:rsidRPr="001223B7">
              <w:rPr>
                <w:rFonts w:ascii="Times New Roman" w:hAnsi="Times New Roman" w:cs="Times New Roman"/>
                <w:sz w:val="20"/>
                <w:szCs w:val="20"/>
              </w:rPr>
              <w:t>Постановл</w:t>
            </w:r>
            <w:r>
              <w:rPr>
                <w:rFonts w:ascii="Times New Roman" w:hAnsi="Times New Roman" w:cs="Times New Roman"/>
                <w:sz w:val="20"/>
                <w:szCs w:val="20"/>
              </w:rPr>
              <w:t>ение администрации Елань- Коленовского  городского</w:t>
            </w:r>
            <w:r w:rsidRPr="001223B7">
              <w:rPr>
                <w:rFonts w:ascii="Times New Roman" w:hAnsi="Times New Roman" w:cs="Times New Roman"/>
                <w:sz w:val="20"/>
                <w:szCs w:val="20"/>
              </w:rPr>
              <w:t xml:space="preserve"> поселения Новохопер</w:t>
            </w:r>
            <w:r>
              <w:rPr>
                <w:rFonts w:ascii="Times New Roman" w:hAnsi="Times New Roman" w:cs="Times New Roman"/>
                <w:sz w:val="20"/>
                <w:szCs w:val="20"/>
              </w:rPr>
              <w:t>ского муниципального района № 64 от 13.05.2013</w:t>
            </w:r>
          </w:p>
          <w:p w:rsidR="00EF7F9E" w:rsidRDefault="00EF7F9E" w:rsidP="00EF7F9E">
            <w:pPr>
              <w:rPr>
                <w:rFonts w:ascii="Times New Roman" w:hAnsi="Times New Roman" w:cs="Times New Roman"/>
                <w:sz w:val="20"/>
                <w:szCs w:val="20"/>
              </w:rPr>
            </w:pPr>
          </w:p>
          <w:p w:rsidR="00EF7F9E" w:rsidRDefault="00EF7F9E" w:rsidP="00EF7F9E">
            <w:pPr>
              <w:rPr>
                <w:rFonts w:ascii="Times New Roman" w:hAnsi="Times New Roman" w:cs="Times New Roman"/>
                <w:sz w:val="20"/>
                <w:szCs w:val="20"/>
              </w:rPr>
            </w:pPr>
          </w:p>
          <w:p w:rsidR="00EF7F9E" w:rsidRDefault="00EF7F9E" w:rsidP="00EF7F9E">
            <w:pPr>
              <w:rPr>
                <w:rFonts w:ascii="Times New Roman" w:hAnsi="Times New Roman" w:cs="Times New Roman"/>
                <w:sz w:val="20"/>
                <w:szCs w:val="20"/>
              </w:rPr>
            </w:pPr>
          </w:p>
          <w:p w:rsidR="00EF7F9E" w:rsidRDefault="00EF7F9E" w:rsidP="00EF7F9E">
            <w:pPr>
              <w:rPr>
                <w:rFonts w:ascii="Times New Roman" w:hAnsi="Times New Roman" w:cs="Times New Roman"/>
                <w:sz w:val="20"/>
                <w:szCs w:val="20"/>
              </w:rPr>
            </w:pPr>
          </w:p>
          <w:p w:rsidR="00EF7F9E" w:rsidRDefault="00EF7F9E" w:rsidP="00EF7F9E">
            <w:pPr>
              <w:rPr>
                <w:rFonts w:ascii="Times New Roman" w:hAnsi="Times New Roman" w:cs="Times New Roman"/>
                <w:sz w:val="20"/>
                <w:szCs w:val="20"/>
              </w:rPr>
            </w:pPr>
          </w:p>
          <w:p w:rsidR="00EF7F9E" w:rsidRDefault="00EF7F9E" w:rsidP="00EF7F9E">
            <w:pPr>
              <w:rPr>
                <w:rFonts w:ascii="Times New Roman" w:hAnsi="Times New Roman" w:cs="Times New Roman"/>
                <w:sz w:val="20"/>
                <w:szCs w:val="20"/>
              </w:rPr>
            </w:pPr>
          </w:p>
          <w:p w:rsidR="00EF7F9E" w:rsidRDefault="00EF7F9E" w:rsidP="00EF7F9E">
            <w:pPr>
              <w:rPr>
                <w:rFonts w:ascii="Times New Roman" w:hAnsi="Times New Roman" w:cs="Times New Roman"/>
                <w:sz w:val="20"/>
                <w:szCs w:val="20"/>
              </w:rPr>
            </w:pPr>
          </w:p>
          <w:p w:rsidR="00EF7F9E" w:rsidRDefault="00EF7F9E" w:rsidP="00EF7F9E">
            <w:pPr>
              <w:rPr>
                <w:rFonts w:ascii="Times New Roman" w:hAnsi="Times New Roman" w:cs="Times New Roman"/>
                <w:sz w:val="20"/>
                <w:szCs w:val="20"/>
              </w:rPr>
            </w:pPr>
          </w:p>
          <w:p w:rsidR="00EF7F9E" w:rsidRPr="001223B7" w:rsidRDefault="00EF7F9E" w:rsidP="00EF7F9E">
            <w:pPr>
              <w:rPr>
                <w:rFonts w:ascii="Times New Roman" w:hAnsi="Times New Roman" w:cs="Times New Roman"/>
                <w:sz w:val="20"/>
                <w:szCs w:val="20"/>
              </w:rPr>
            </w:pPr>
          </w:p>
        </w:tc>
        <w:tc>
          <w:tcPr>
            <w:tcW w:w="1559" w:type="dxa"/>
          </w:tcPr>
          <w:p w:rsidR="00EF7F9E" w:rsidRDefault="00EF7F9E" w:rsidP="00EF7F9E">
            <w:pPr>
              <w:autoSpaceDE w:val="0"/>
              <w:autoSpaceDN w:val="0"/>
              <w:adjustRightInd w:val="0"/>
              <w:rPr>
                <w:rFonts w:ascii="Times New Roman" w:hAnsi="Times New Roman" w:cs="Times New Roman"/>
                <w:sz w:val="20"/>
                <w:szCs w:val="20"/>
              </w:rPr>
            </w:pPr>
          </w:p>
          <w:p w:rsidR="00EF7F9E" w:rsidRPr="001223B7" w:rsidRDefault="00EF7F9E" w:rsidP="00EF7F9E">
            <w:pPr>
              <w:autoSpaceDE w:val="0"/>
              <w:autoSpaceDN w:val="0"/>
              <w:adjustRightInd w:val="0"/>
              <w:rPr>
                <w:rFonts w:ascii="Times New Roman" w:hAnsi="Times New Roman" w:cs="Times New Roman"/>
                <w:sz w:val="20"/>
                <w:szCs w:val="20"/>
              </w:rPr>
            </w:pPr>
          </w:p>
        </w:tc>
        <w:tc>
          <w:tcPr>
            <w:tcW w:w="1701" w:type="dxa"/>
          </w:tcPr>
          <w:p w:rsidR="00EF7F9E" w:rsidRDefault="00EF7F9E" w:rsidP="00EF7F9E">
            <w:pPr>
              <w:ind w:firstLine="709"/>
              <w:contextualSpacing/>
              <w:jc w:val="both"/>
              <w:rPr>
                <w:rFonts w:ascii="Times New Roman" w:hAnsi="Times New Roman" w:cs="Times New Roman"/>
                <w:sz w:val="20"/>
                <w:szCs w:val="20"/>
              </w:rPr>
            </w:pPr>
          </w:p>
          <w:p w:rsidR="00D76070" w:rsidRPr="001223B7" w:rsidRDefault="00EF7F9E" w:rsidP="00D76070">
            <w:pPr>
              <w:tabs>
                <w:tab w:val="center" w:pos="593"/>
              </w:tabs>
              <w:ind w:left="-426"/>
              <w:jc w:val="both"/>
              <w:rPr>
                <w:rFonts w:ascii="Times New Roman" w:hAnsi="Times New Roman" w:cs="Times New Roman"/>
                <w:sz w:val="20"/>
                <w:szCs w:val="20"/>
              </w:rPr>
            </w:pPr>
            <w:r w:rsidRPr="001223B7">
              <w:rPr>
                <w:rFonts w:ascii="Times New Roman" w:hAnsi="Times New Roman" w:cs="Times New Roman"/>
                <w:sz w:val="20"/>
                <w:szCs w:val="20"/>
              </w:rPr>
              <w:br/>
            </w:r>
            <w:r w:rsidR="009752EB">
              <w:rPr>
                <w:rFonts w:ascii="Times New Roman" w:hAnsi="Times New Roman" w:cs="Times New Roman"/>
                <w:sz w:val="20"/>
                <w:szCs w:val="20"/>
              </w:rPr>
              <w:t>Зая заявление</w:t>
            </w:r>
            <w:r w:rsidR="00D76070">
              <w:rPr>
                <w:rFonts w:ascii="Times New Roman" w:hAnsi="Times New Roman" w:cs="Times New Roman"/>
                <w:sz w:val="20"/>
                <w:szCs w:val="20"/>
              </w:rPr>
              <w:t xml:space="preserve"> по </w:t>
            </w:r>
            <w:r w:rsidR="00D76070" w:rsidRPr="001223B7">
              <w:rPr>
                <w:rFonts w:ascii="Times New Roman" w:hAnsi="Times New Roman" w:cs="Times New Roman"/>
                <w:sz w:val="20"/>
                <w:szCs w:val="20"/>
              </w:rPr>
              <w:br/>
            </w:r>
            <w:r w:rsidR="00D76070">
              <w:rPr>
                <w:rFonts w:ascii="Times New Roman" w:hAnsi="Times New Roman" w:cs="Times New Roman"/>
                <w:sz w:val="20"/>
                <w:szCs w:val="20"/>
              </w:rPr>
              <w:t>з</w:t>
            </w:r>
          </w:p>
          <w:p w:rsidR="00D76070" w:rsidRDefault="00D76070" w:rsidP="00D76070">
            <w:pPr>
              <w:contextualSpacing/>
              <w:jc w:val="both"/>
              <w:rPr>
                <w:rFonts w:ascii="Times New Roman" w:hAnsi="Times New Roman" w:cs="Times New Roman"/>
                <w:sz w:val="20"/>
                <w:szCs w:val="20"/>
              </w:rPr>
            </w:pPr>
            <w:r w:rsidRPr="001223B7">
              <w:rPr>
                <w:rFonts w:ascii="Times New Roman" w:hAnsi="Times New Roman" w:cs="Times New Roman"/>
                <w:sz w:val="20"/>
                <w:szCs w:val="20"/>
              </w:rPr>
              <w:t>соответств</w:t>
            </w:r>
            <w:r>
              <w:rPr>
                <w:rFonts w:ascii="Times New Roman" w:hAnsi="Times New Roman" w:cs="Times New Roman"/>
                <w:sz w:val="20"/>
                <w:szCs w:val="20"/>
              </w:rPr>
              <w:t>ующей</w:t>
            </w:r>
            <w:r w:rsidRPr="001223B7">
              <w:rPr>
                <w:rFonts w:ascii="Times New Roman" w:hAnsi="Times New Roman" w:cs="Times New Roman"/>
                <w:sz w:val="20"/>
                <w:szCs w:val="20"/>
              </w:rPr>
              <w:t xml:space="preserve"> установленной форме, </w:t>
            </w:r>
          </w:p>
          <w:p w:rsidR="00D76070" w:rsidRPr="001223B7" w:rsidRDefault="00D76070" w:rsidP="00D76070">
            <w:pPr>
              <w:numPr>
                <w:ilvl w:val="0"/>
                <w:numId w:val="9"/>
              </w:numPr>
              <w:tabs>
                <w:tab w:val="left" w:pos="993"/>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 xml:space="preserve">приложении № 1 к настоящему административному регламенту; </w:t>
            </w:r>
          </w:p>
          <w:p w:rsidR="00D76070" w:rsidRPr="001223B7" w:rsidRDefault="00D76070" w:rsidP="00D76070">
            <w:pPr>
              <w:numPr>
                <w:ilvl w:val="0"/>
                <w:numId w:val="9"/>
              </w:numPr>
              <w:tabs>
                <w:tab w:val="left" w:pos="993"/>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копия документов, удостоверяющих личность;</w:t>
            </w:r>
          </w:p>
          <w:p w:rsidR="00D76070" w:rsidRPr="001223B7" w:rsidRDefault="00D76070" w:rsidP="00D76070">
            <w:pPr>
              <w:numPr>
                <w:ilvl w:val="0"/>
                <w:numId w:val="9"/>
              </w:numPr>
              <w:tabs>
                <w:tab w:val="left" w:pos="993"/>
              </w:tabs>
              <w:autoSpaceDE w:val="0"/>
              <w:autoSpaceDN w:val="0"/>
              <w:adjustRightInd w:val="0"/>
              <w:ind w:left="0" w:firstLine="709"/>
              <w:jc w:val="both"/>
              <w:rPr>
                <w:rFonts w:ascii="Times New Roman" w:hAnsi="Times New Roman" w:cs="Times New Roman"/>
                <w:sz w:val="20"/>
                <w:szCs w:val="20"/>
              </w:rPr>
            </w:pPr>
            <w:r w:rsidRPr="001223B7">
              <w:rPr>
                <w:rFonts w:ascii="Times New Roman" w:hAnsi="Times New Roman" w:cs="Times New Roman"/>
                <w:sz w:val="20"/>
                <w:szCs w:val="20"/>
              </w:rPr>
              <w:t>документ, подтверждающий полномочия лица на осуществление действий от имени заявителя.</w:t>
            </w:r>
            <w:r>
              <w:rPr>
                <w:rFonts w:ascii="Times New Roman" w:hAnsi="Times New Roman" w:cs="Times New Roman"/>
                <w:sz w:val="20"/>
                <w:szCs w:val="20"/>
              </w:rPr>
              <w:t xml:space="preserve">  Копия документа подтверждающего соответствующую льготную категорию</w:t>
            </w:r>
          </w:p>
          <w:p w:rsidR="00EF7F9E" w:rsidRPr="001223B7" w:rsidRDefault="00EF7F9E" w:rsidP="00EF7F9E">
            <w:pPr>
              <w:ind w:firstLine="709"/>
              <w:contextualSpacing/>
              <w:jc w:val="both"/>
              <w:rPr>
                <w:rFonts w:ascii="Times New Roman" w:hAnsi="Times New Roman" w:cs="Times New Roman"/>
                <w:sz w:val="20"/>
                <w:szCs w:val="20"/>
              </w:rPr>
            </w:pPr>
          </w:p>
        </w:tc>
        <w:tc>
          <w:tcPr>
            <w:tcW w:w="1985" w:type="dxa"/>
          </w:tcPr>
          <w:p w:rsidR="00EF7F9E" w:rsidRDefault="00EF7F9E" w:rsidP="00EF7F9E">
            <w:pPr>
              <w:rPr>
                <w:rFonts w:ascii="Times New Roman" w:hAnsi="Times New Roman" w:cs="Times New Roman"/>
                <w:sz w:val="20"/>
                <w:szCs w:val="20"/>
              </w:rPr>
            </w:pPr>
          </w:p>
          <w:p w:rsidR="00EF7F9E" w:rsidRPr="001223B7" w:rsidRDefault="00EF7F9E" w:rsidP="00EF7F9E">
            <w:pPr>
              <w:rPr>
                <w:rFonts w:ascii="Times New Roman" w:hAnsi="Times New Roman" w:cs="Times New Roman"/>
                <w:sz w:val="20"/>
                <w:szCs w:val="20"/>
              </w:rPr>
            </w:pPr>
          </w:p>
        </w:tc>
        <w:tc>
          <w:tcPr>
            <w:tcW w:w="1984" w:type="dxa"/>
          </w:tcPr>
          <w:p w:rsidR="00EF7F9E" w:rsidRDefault="00EF7F9E" w:rsidP="00EF7F9E">
            <w:pPr>
              <w:tabs>
                <w:tab w:val="left" w:pos="34"/>
              </w:tabs>
              <w:autoSpaceDE w:val="0"/>
              <w:autoSpaceDN w:val="0"/>
              <w:adjustRightInd w:val="0"/>
              <w:rPr>
                <w:rFonts w:ascii="Times New Roman" w:hAnsi="Times New Roman" w:cs="Times New Roman"/>
                <w:sz w:val="20"/>
                <w:szCs w:val="20"/>
              </w:rPr>
            </w:pPr>
          </w:p>
          <w:p w:rsidR="009752EB" w:rsidRPr="001223B7" w:rsidRDefault="009752EB" w:rsidP="009752EB">
            <w:pPr>
              <w:ind w:left="-426"/>
              <w:jc w:val="both"/>
              <w:rPr>
                <w:rFonts w:ascii="Times New Roman" w:hAnsi="Times New Roman" w:cs="Times New Roman"/>
                <w:sz w:val="20"/>
                <w:szCs w:val="20"/>
              </w:rPr>
            </w:pPr>
            <w:r w:rsidRPr="001223B7">
              <w:rPr>
                <w:rFonts w:ascii="Times New Roman" w:hAnsi="Times New Roman" w:cs="Times New Roman"/>
                <w:sz w:val="20"/>
                <w:szCs w:val="20"/>
              </w:rPr>
              <w:t>земельный участок не сформирован в установленном порядке;</w:t>
            </w:r>
          </w:p>
          <w:p w:rsidR="00EF7F9E" w:rsidRPr="001223B7" w:rsidRDefault="009752EB" w:rsidP="009752EB">
            <w:pPr>
              <w:tabs>
                <w:tab w:val="left" w:pos="34"/>
              </w:tabs>
              <w:autoSpaceDE w:val="0"/>
              <w:autoSpaceDN w:val="0"/>
              <w:adjustRightInd w:val="0"/>
              <w:rPr>
                <w:rFonts w:ascii="Times New Roman" w:hAnsi="Times New Roman" w:cs="Times New Roman"/>
                <w:sz w:val="20"/>
                <w:szCs w:val="20"/>
              </w:rPr>
            </w:pPr>
            <w:r w:rsidRPr="001223B7">
              <w:rPr>
                <w:rFonts w:ascii="Times New Roman" w:hAnsi="Times New Roman" w:cs="Times New Roman"/>
                <w:sz w:val="20"/>
                <w:szCs w:val="20"/>
              </w:rPr>
              <w:t>- земельный участок предоставлен для целей, не связанных со строительством, или не подлежит застройке</w:t>
            </w:r>
          </w:p>
        </w:tc>
        <w:tc>
          <w:tcPr>
            <w:tcW w:w="1134" w:type="dxa"/>
          </w:tcPr>
          <w:p w:rsidR="00EF7F9E" w:rsidRDefault="00EF7F9E" w:rsidP="00EF7F9E">
            <w:pPr>
              <w:rPr>
                <w:rFonts w:ascii="Times New Roman" w:hAnsi="Times New Roman" w:cs="Times New Roman"/>
                <w:sz w:val="20"/>
                <w:szCs w:val="20"/>
              </w:rPr>
            </w:pPr>
          </w:p>
          <w:p w:rsidR="00EF7F9E" w:rsidRPr="001223B7" w:rsidRDefault="00A10B53" w:rsidP="00EF7F9E">
            <w:pPr>
              <w:rPr>
                <w:rFonts w:ascii="Times New Roman" w:hAnsi="Times New Roman" w:cs="Times New Roman"/>
                <w:sz w:val="20"/>
                <w:szCs w:val="20"/>
              </w:rPr>
            </w:pPr>
            <w:r w:rsidRPr="001223B7">
              <w:rPr>
                <w:rFonts w:ascii="Times New Roman" w:hAnsi="Times New Roman" w:cs="Times New Roman"/>
                <w:sz w:val="20"/>
                <w:szCs w:val="20"/>
              </w:rPr>
              <w:t>30 календарных дней</w:t>
            </w:r>
          </w:p>
        </w:tc>
        <w:tc>
          <w:tcPr>
            <w:tcW w:w="1418" w:type="dxa"/>
          </w:tcPr>
          <w:p w:rsidR="00EF7F9E" w:rsidRDefault="00EF7F9E" w:rsidP="00EF7F9E">
            <w:pPr>
              <w:rPr>
                <w:rFonts w:ascii="Times New Roman" w:hAnsi="Times New Roman" w:cs="Times New Roman"/>
                <w:sz w:val="20"/>
                <w:szCs w:val="20"/>
              </w:rPr>
            </w:pPr>
          </w:p>
          <w:p w:rsidR="00EF7F9E" w:rsidRPr="001223B7" w:rsidRDefault="00EF7F9E" w:rsidP="00EF7F9E">
            <w:pPr>
              <w:rPr>
                <w:rFonts w:ascii="Times New Roman" w:hAnsi="Times New Roman" w:cs="Times New Roman"/>
                <w:sz w:val="20"/>
                <w:szCs w:val="20"/>
              </w:rPr>
            </w:pPr>
          </w:p>
        </w:tc>
        <w:tc>
          <w:tcPr>
            <w:tcW w:w="2410" w:type="dxa"/>
          </w:tcPr>
          <w:p w:rsidR="00EF7F9E" w:rsidRDefault="00EF7F9E" w:rsidP="00EF7F9E">
            <w:pPr>
              <w:rPr>
                <w:rFonts w:ascii="Times New Roman" w:hAnsi="Times New Roman" w:cs="Times New Roman"/>
                <w:sz w:val="20"/>
                <w:szCs w:val="20"/>
              </w:rPr>
            </w:pPr>
          </w:p>
          <w:p w:rsidR="00EF7F9E" w:rsidRDefault="00A54AA2" w:rsidP="00EF7F9E">
            <w:pPr>
              <w:rPr>
                <w:rFonts w:ascii="Times New Roman" w:hAnsi="Times New Roman" w:cs="Times New Roman"/>
                <w:sz w:val="20"/>
                <w:szCs w:val="20"/>
              </w:rPr>
            </w:pPr>
            <w:r>
              <w:rPr>
                <w:rFonts w:ascii="Times New Roman" w:hAnsi="Times New Roman" w:cs="Times New Roman"/>
                <w:sz w:val="20"/>
                <w:szCs w:val="20"/>
              </w:rPr>
              <w:t xml:space="preserve">На бумажном </w:t>
            </w:r>
          </w:p>
          <w:p w:rsidR="00A54AA2" w:rsidRPr="001223B7" w:rsidRDefault="00A54AA2" w:rsidP="00EF7F9E">
            <w:pPr>
              <w:rPr>
                <w:rFonts w:ascii="Times New Roman" w:hAnsi="Times New Roman" w:cs="Times New Roman"/>
                <w:sz w:val="20"/>
                <w:szCs w:val="20"/>
              </w:rPr>
            </w:pPr>
            <w:r>
              <w:rPr>
                <w:rFonts w:ascii="Times New Roman" w:hAnsi="Times New Roman" w:cs="Times New Roman"/>
                <w:sz w:val="20"/>
                <w:szCs w:val="20"/>
              </w:rPr>
              <w:t>носители</w:t>
            </w:r>
          </w:p>
        </w:tc>
      </w:tr>
    </w:tbl>
    <w:p w:rsidR="00EF7F9E" w:rsidRDefault="00EF7F9E" w:rsidP="00EF7F9E">
      <w:pPr>
        <w:shd w:val="clear" w:color="auto" w:fill="FFFFFF"/>
        <w:spacing w:after="0" w:line="240" w:lineRule="auto"/>
        <w:rPr>
          <w:rFonts w:ascii="Times New Roman" w:hAnsi="Times New Roman" w:cs="Times New Roman"/>
          <w:sz w:val="20"/>
          <w:szCs w:val="20"/>
        </w:rPr>
      </w:pPr>
    </w:p>
    <w:p w:rsidR="00EF7F9E" w:rsidRPr="001223B7" w:rsidRDefault="00EF7F9E" w:rsidP="00EF7F9E">
      <w:pPr>
        <w:shd w:val="clear" w:color="auto" w:fill="FFFFFF"/>
        <w:spacing w:after="0" w:line="240" w:lineRule="auto"/>
        <w:rPr>
          <w:rFonts w:ascii="Times New Roman" w:hAnsi="Times New Roman" w:cs="Times New Roman"/>
          <w:sz w:val="20"/>
          <w:szCs w:val="20"/>
        </w:rPr>
      </w:pPr>
    </w:p>
    <w:p w:rsidR="00AE33A7" w:rsidRPr="001223B7" w:rsidRDefault="00AE33A7" w:rsidP="00443B9C">
      <w:pPr>
        <w:shd w:val="clear" w:color="auto" w:fill="FFFFFF"/>
        <w:spacing w:after="0" w:line="240" w:lineRule="auto"/>
        <w:rPr>
          <w:rFonts w:ascii="Times New Roman" w:hAnsi="Times New Roman" w:cs="Times New Roman"/>
          <w:sz w:val="20"/>
          <w:szCs w:val="20"/>
        </w:rPr>
      </w:pPr>
    </w:p>
    <w:sectPr w:rsidR="00AE33A7" w:rsidRPr="001223B7" w:rsidSect="00AF2416">
      <w:headerReference w:type="default" r:id="rId8"/>
      <w:pgSz w:w="16838" w:h="11906" w:orient="landscape"/>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1C6" w:rsidRDefault="005411C6" w:rsidP="00AF2416">
      <w:pPr>
        <w:spacing w:after="0" w:line="240" w:lineRule="auto"/>
      </w:pPr>
      <w:r>
        <w:separator/>
      </w:r>
    </w:p>
  </w:endnote>
  <w:endnote w:type="continuationSeparator" w:id="0">
    <w:p w:rsidR="005411C6" w:rsidRDefault="005411C6" w:rsidP="00AF2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5">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1C6" w:rsidRDefault="005411C6" w:rsidP="00AF2416">
      <w:pPr>
        <w:spacing w:after="0" w:line="240" w:lineRule="auto"/>
      </w:pPr>
      <w:r>
        <w:separator/>
      </w:r>
    </w:p>
  </w:footnote>
  <w:footnote w:type="continuationSeparator" w:id="0">
    <w:p w:rsidR="005411C6" w:rsidRDefault="005411C6" w:rsidP="00AF2416">
      <w:pPr>
        <w:spacing w:after="0" w:line="240" w:lineRule="auto"/>
      </w:pPr>
      <w:r>
        <w:continuationSeparator/>
      </w:r>
    </w:p>
  </w:footnote>
  <w:footnote w:id="1">
    <w:p w:rsidR="00A54AA2" w:rsidRDefault="00A54AA2">
      <w:pPr>
        <w:pStyle w:val="a9"/>
      </w:pPr>
    </w:p>
  </w:footnote>
  <w:footnote w:id="2">
    <w:p w:rsidR="00A54AA2" w:rsidRDefault="00A54AA2">
      <w:pPr>
        <w:pStyle w:val="a9"/>
      </w:pPr>
      <w:r>
        <w:rPr>
          <w:rStyle w:val="ab"/>
        </w:rPr>
        <w:footnoteRef/>
      </w:r>
      <w:r w:rsidRPr="00EB6306">
        <w:rPr>
          <w:color w:val="auto"/>
          <w:sz w:val="12"/>
          <w:szCs w:val="12"/>
        </w:rPr>
        <w:t xml:space="preserve">по состоянию на 01.07.2015 </w:t>
      </w:r>
      <w:r w:rsidRPr="00DE3E43">
        <w:rPr>
          <w:color w:val="auto"/>
          <w:sz w:val="12"/>
          <w:szCs w:val="12"/>
        </w:rPr>
        <w:t xml:space="preserve">Порядок проведения аукциона в электронной форме </w:t>
      </w:r>
      <w:r w:rsidRPr="00EB6306">
        <w:rPr>
          <w:color w:val="auto"/>
          <w:sz w:val="12"/>
          <w:szCs w:val="12"/>
        </w:rPr>
        <w:t>не установлен</w:t>
      </w:r>
    </w:p>
  </w:footnote>
  <w:footnote w:id="3">
    <w:p w:rsidR="00A54AA2" w:rsidRPr="00EB6306" w:rsidRDefault="00A54AA2">
      <w:pPr>
        <w:pStyle w:val="a9"/>
      </w:pPr>
      <w:r>
        <w:rPr>
          <w:rStyle w:val="ab"/>
        </w:rPr>
        <w:footnoteRef/>
      </w:r>
      <w:r w:rsidRPr="00EB6306">
        <w:rPr>
          <w:color w:val="auto"/>
          <w:sz w:val="12"/>
          <w:szCs w:val="12"/>
        </w:rPr>
        <w:t xml:space="preserve">по состоянию на 01.07.2015 перечень </w:t>
      </w:r>
      <w:r>
        <w:rPr>
          <w:color w:val="auto"/>
          <w:sz w:val="12"/>
          <w:szCs w:val="12"/>
        </w:rPr>
        <w:t>д</w:t>
      </w:r>
      <w:r w:rsidRPr="00EB6306">
        <w:rPr>
          <w:color w:val="auto"/>
          <w:sz w:val="12"/>
          <w:szCs w:val="12"/>
        </w:rPr>
        <w:t>окумент</w:t>
      </w:r>
      <w:r>
        <w:rPr>
          <w:color w:val="auto"/>
          <w:sz w:val="12"/>
          <w:szCs w:val="12"/>
        </w:rPr>
        <w:t>ов</w:t>
      </w:r>
      <w:r w:rsidRPr="00EB6306">
        <w:rPr>
          <w:color w:val="auto"/>
          <w:sz w:val="12"/>
          <w:szCs w:val="12"/>
        </w:rPr>
        <w:t>, подтверждающи</w:t>
      </w:r>
      <w:r>
        <w:rPr>
          <w:color w:val="auto"/>
          <w:sz w:val="12"/>
          <w:szCs w:val="12"/>
        </w:rPr>
        <w:t>х</w:t>
      </w:r>
      <w:r w:rsidRPr="00EB6306">
        <w:rPr>
          <w:color w:val="auto"/>
          <w:sz w:val="12"/>
          <w:szCs w:val="12"/>
        </w:rPr>
        <w:t xml:space="preserve"> право заявителя на приобретение земельного участка без проведения торгов</w:t>
      </w:r>
      <w:r>
        <w:rPr>
          <w:color w:val="auto"/>
          <w:sz w:val="12"/>
          <w:szCs w:val="12"/>
        </w:rPr>
        <w:t>,</w:t>
      </w:r>
      <w:r w:rsidRPr="00EB6306">
        <w:rPr>
          <w:color w:val="auto"/>
          <w:sz w:val="12"/>
          <w:szCs w:val="12"/>
        </w:rPr>
        <w:t xml:space="preserve"> не установлен</w:t>
      </w:r>
    </w:p>
  </w:footnote>
  <w:footnote w:id="4">
    <w:p w:rsidR="00A54AA2" w:rsidRDefault="00A54AA2" w:rsidP="001C1173">
      <w:pPr>
        <w:pStyle w:val="a9"/>
      </w:pPr>
      <w:r>
        <w:rPr>
          <w:rStyle w:val="ab"/>
        </w:rPr>
        <w:footnoteRef/>
      </w:r>
      <w:r w:rsidRPr="0012421D">
        <w:rPr>
          <w:color w:val="auto"/>
          <w:sz w:val="12"/>
          <w:szCs w:val="12"/>
        </w:rPr>
        <w:t xml:space="preserve">по состоянию на </w:t>
      </w:r>
      <w:r>
        <w:rPr>
          <w:color w:val="auto"/>
          <w:sz w:val="12"/>
          <w:szCs w:val="12"/>
        </w:rPr>
        <w:t>0</w:t>
      </w:r>
      <w:r w:rsidRPr="0012421D">
        <w:rPr>
          <w:color w:val="auto"/>
          <w:sz w:val="12"/>
          <w:szCs w:val="12"/>
        </w:rPr>
        <w:t>1.07.2015 перечень документов</w:t>
      </w:r>
      <w:r>
        <w:rPr>
          <w:color w:val="auto"/>
          <w:sz w:val="12"/>
          <w:szCs w:val="12"/>
        </w:rPr>
        <w:t>,</w:t>
      </w:r>
      <w:r w:rsidRPr="00430F36">
        <w:rPr>
          <w:color w:val="auto"/>
          <w:sz w:val="12"/>
          <w:szCs w:val="12"/>
        </w:rPr>
        <w:t>подтверждающи</w:t>
      </w:r>
      <w:r>
        <w:rPr>
          <w:color w:val="auto"/>
          <w:sz w:val="12"/>
          <w:szCs w:val="12"/>
        </w:rPr>
        <w:t>х</w:t>
      </w:r>
      <w:r w:rsidRPr="00430F36">
        <w:rPr>
          <w:color w:val="auto"/>
          <w:sz w:val="12"/>
          <w:szCs w:val="12"/>
        </w:rPr>
        <w:t xml:space="preserve"> право заявителя на приобретение земельного участка без проведения торгов</w:t>
      </w:r>
      <w:r>
        <w:rPr>
          <w:color w:val="auto"/>
          <w:sz w:val="12"/>
          <w:szCs w:val="12"/>
        </w:rPr>
        <w:t>, не установлен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942046"/>
      <w:docPartObj>
        <w:docPartGallery w:val="Page Numbers (Top of Page)"/>
        <w:docPartUnique/>
      </w:docPartObj>
    </w:sdtPr>
    <w:sdtContent>
      <w:p w:rsidR="00A54AA2" w:rsidRDefault="00A54AA2">
        <w:pPr>
          <w:pStyle w:val="a4"/>
          <w:jc w:val="center"/>
        </w:pPr>
        <w:fldSimple w:instr="PAGE   \* MERGEFORMAT">
          <w:r w:rsidR="009752EB">
            <w:rPr>
              <w:noProof/>
            </w:rPr>
            <w:t>72</w:t>
          </w:r>
        </w:fldSimple>
      </w:p>
    </w:sdtContent>
  </w:sdt>
  <w:p w:rsidR="00A54AA2" w:rsidRDefault="00A54AA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numFmt w:val="bullet"/>
      <w:lvlText w:val="-"/>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numFmt w:val="bullet"/>
      <w:lvlText w:val="-"/>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numFmt w:val="bullet"/>
      <w:lvlText w:val="-"/>
      <w:lvlJc w:val="left"/>
      <w:pPr>
        <w:tabs>
          <w:tab w:val="num" w:pos="0"/>
        </w:tabs>
        <w:ind w:left="0" w:firstLine="0"/>
      </w:pPr>
      <w:rPr>
        <w:rFonts w:ascii="Times New Roman" w:hAnsi="Times New Roman" w:cs="Times New Roman"/>
      </w:rPr>
    </w:lvl>
  </w:abstractNum>
  <w:abstractNum w:abstractNumId="3">
    <w:nsid w:val="1EB66320"/>
    <w:multiLevelType w:val="hybridMultilevel"/>
    <w:tmpl w:val="45E0FA98"/>
    <w:lvl w:ilvl="0" w:tplc="580075EC">
      <w:start w:val="6"/>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853767"/>
    <w:multiLevelType w:val="hybridMultilevel"/>
    <w:tmpl w:val="94AE6000"/>
    <w:lvl w:ilvl="0" w:tplc="580075EC">
      <w:start w:val="6"/>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8D415A9"/>
    <w:multiLevelType w:val="hybridMultilevel"/>
    <w:tmpl w:val="BBF8AC96"/>
    <w:lvl w:ilvl="0" w:tplc="5E5C79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E1C23DE"/>
    <w:multiLevelType w:val="hybridMultilevel"/>
    <w:tmpl w:val="2E8C3766"/>
    <w:lvl w:ilvl="0" w:tplc="580075EC">
      <w:start w:val="6"/>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C6C7CBF"/>
    <w:multiLevelType w:val="multilevel"/>
    <w:tmpl w:val="8D403380"/>
    <w:lvl w:ilvl="0">
      <w:start w:val="1"/>
      <w:numFmt w:val="decimal"/>
      <w:lvlText w:val="%1."/>
      <w:lvlJc w:val="left"/>
      <w:pPr>
        <w:ind w:left="720" w:hanging="360"/>
      </w:pPr>
      <w:rPr>
        <w:rFonts w:hint="default"/>
      </w:rPr>
    </w:lvl>
    <w:lvl w:ilvl="1">
      <w:start w:val="1"/>
      <w:numFmt w:val="decimal"/>
      <w:isLgl/>
      <w:lvlText w:val="%1.%2."/>
      <w:lvlJc w:val="left"/>
      <w:pPr>
        <w:ind w:left="1110" w:hanging="1110"/>
      </w:pPr>
      <w:rPr>
        <w:rFonts w:hint="default"/>
      </w:rPr>
    </w:lvl>
    <w:lvl w:ilvl="2">
      <w:start w:val="1"/>
      <w:numFmt w:val="decimal"/>
      <w:isLgl/>
      <w:lvlText w:val="%1.%2.%3."/>
      <w:lvlJc w:val="left"/>
      <w:pPr>
        <w:ind w:left="2245"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4445A"/>
    <w:rsid w:val="0001392B"/>
    <w:rsid w:val="00015B11"/>
    <w:rsid w:val="0002491B"/>
    <w:rsid w:val="000252BD"/>
    <w:rsid w:val="00046801"/>
    <w:rsid w:val="00094FA6"/>
    <w:rsid w:val="000C55E2"/>
    <w:rsid w:val="000D6FED"/>
    <w:rsid w:val="000F243E"/>
    <w:rsid w:val="00117AC1"/>
    <w:rsid w:val="00121529"/>
    <w:rsid w:val="001223B7"/>
    <w:rsid w:val="00151A40"/>
    <w:rsid w:val="00170883"/>
    <w:rsid w:val="00187213"/>
    <w:rsid w:val="001A4366"/>
    <w:rsid w:val="001C1173"/>
    <w:rsid w:val="001C2783"/>
    <w:rsid w:val="001C3B74"/>
    <w:rsid w:val="001C5B1F"/>
    <w:rsid w:val="001F0BA8"/>
    <w:rsid w:val="001F7619"/>
    <w:rsid w:val="0023053E"/>
    <w:rsid w:val="002322E8"/>
    <w:rsid w:val="00232901"/>
    <w:rsid w:val="00244801"/>
    <w:rsid w:val="00254064"/>
    <w:rsid w:val="00256D25"/>
    <w:rsid w:val="00260043"/>
    <w:rsid w:val="0026536E"/>
    <w:rsid w:val="00273DB8"/>
    <w:rsid w:val="002817D0"/>
    <w:rsid w:val="00293AEC"/>
    <w:rsid w:val="0029536F"/>
    <w:rsid w:val="00296DA9"/>
    <w:rsid w:val="002C33AB"/>
    <w:rsid w:val="002D67B1"/>
    <w:rsid w:val="002D7703"/>
    <w:rsid w:val="002D7B98"/>
    <w:rsid w:val="00314FCF"/>
    <w:rsid w:val="00325765"/>
    <w:rsid w:val="00351BD7"/>
    <w:rsid w:val="003871B5"/>
    <w:rsid w:val="0038753D"/>
    <w:rsid w:val="003D7B27"/>
    <w:rsid w:val="003F455D"/>
    <w:rsid w:val="00424EBB"/>
    <w:rsid w:val="00431DF2"/>
    <w:rsid w:val="00437F43"/>
    <w:rsid w:val="00443B9C"/>
    <w:rsid w:val="004705A4"/>
    <w:rsid w:val="00475AFA"/>
    <w:rsid w:val="004B0AE9"/>
    <w:rsid w:val="004C4A56"/>
    <w:rsid w:val="0050212A"/>
    <w:rsid w:val="0050746B"/>
    <w:rsid w:val="00516ED4"/>
    <w:rsid w:val="00535622"/>
    <w:rsid w:val="005411C6"/>
    <w:rsid w:val="00547C79"/>
    <w:rsid w:val="00572368"/>
    <w:rsid w:val="00586A63"/>
    <w:rsid w:val="00587F24"/>
    <w:rsid w:val="005B078D"/>
    <w:rsid w:val="005E3BF3"/>
    <w:rsid w:val="0060154F"/>
    <w:rsid w:val="006471A2"/>
    <w:rsid w:val="00657392"/>
    <w:rsid w:val="006807C1"/>
    <w:rsid w:val="00697731"/>
    <w:rsid w:val="006B3E08"/>
    <w:rsid w:val="006E762E"/>
    <w:rsid w:val="00704449"/>
    <w:rsid w:val="007146C0"/>
    <w:rsid w:val="00727D54"/>
    <w:rsid w:val="00741292"/>
    <w:rsid w:val="0074445A"/>
    <w:rsid w:val="00780502"/>
    <w:rsid w:val="0078343D"/>
    <w:rsid w:val="007E2BF4"/>
    <w:rsid w:val="007E5463"/>
    <w:rsid w:val="007F37D9"/>
    <w:rsid w:val="007F6433"/>
    <w:rsid w:val="00810675"/>
    <w:rsid w:val="00822AA7"/>
    <w:rsid w:val="008307BB"/>
    <w:rsid w:val="008316B7"/>
    <w:rsid w:val="00842DEA"/>
    <w:rsid w:val="00854E59"/>
    <w:rsid w:val="00855E64"/>
    <w:rsid w:val="00876C89"/>
    <w:rsid w:val="0089331A"/>
    <w:rsid w:val="008D0013"/>
    <w:rsid w:val="008D32A0"/>
    <w:rsid w:val="008E0539"/>
    <w:rsid w:val="008E6D35"/>
    <w:rsid w:val="008E7CE7"/>
    <w:rsid w:val="009211D9"/>
    <w:rsid w:val="0092599F"/>
    <w:rsid w:val="00935B92"/>
    <w:rsid w:val="009752EB"/>
    <w:rsid w:val="009A042D"/>
    <w:rsid w:val="009A50B0"/>
    <w:rsid w:val="009C2B92"/>
    <w:rsid w:val="009F0835"/>
    <w:rsid w:val="00A0347B"/>
    <w:rsid w:val="00A10B53"/>
    <w:rsid w:val="00A21960"/>
    <w:rsid w:val="00A37097"/>
    <w:rsid w:val="00A516A8"/>
    <w:rsid w:val="00A54AA2"/>
    <w:rsid w:val="00A56E99"/>
    <w:rsid w:val="00A57B30"/>
    <w:rsid w:val="00A648CB"/>
    <w:rsid w:val="00AD74CF"/>
    <w:rsid w:val="00AE33A7"/>
    <w:rsid w:val="00AF2416"/>
    <w:rsid w:val="00B055E2"/>
    <w:rsid w:val="00B2400C"/>
    <w:rsid w:val="00B24B28"/>
    <w:rsid w:val="00B64198"/>
    <w:rsid w:val="00B74F42"/>
    <w:rsid w:val="00B84B48"/>
    <w:rsid w:val="00B94A92"/>
    <w:rsid w:val="00BA2DE1"/>
    <w:rsid w:val="00BA5625"/>
    <w:rsid w:val="00BE55C8"/>
    <w:rsid w:val="00BF54A9"/>
    <w:rsid w:val="00BF7D6A"/>
    <w:rsid w:val="00C008AB"/>
    <w:rsid w:val="00C173D8"/>
    <w:rsid w:val="00C43A3A"/>
    <w:rsid w:val="00C47088"/>
    <w:rsid w:val="00C577DD"/>
    <w:rsid w:val="00C81184"/>
    <w:rsid w:val="00CF4EE4"/>
    <w:rsid w:val="00D02881"/>
    <w:rsid w:val="00D1703E"/>
    <w:rsid w:val="00D21942"/>
    <w:rsid w:val="00D742B9"/>
    <w:rsid w:val="00D76070"/>
    <w:rsid w:val="00D83711"/>
    <w:rsid w:val="00D85A13"/>
    <w:rsid w:val="00D92131"/>
    <w:rsid w:val="00DB1665"/>
    <w:rsid w:val="00DE46BE"/>
    <w:rsid w:val="00E30B07"/>
    <w:rsid w:val="00E375E2"/>
    <w:rsid w:val="00E37815"/>
    <w:rsid w:val="00E44777"/>
    <w:rsid w:val="00E51B81"/>
    <w:rsid w:val="00E75368"/>
    <w:rsid w:val="00EB0D82"/>
    <w:rsid w:val="00EB6DDB"/>
    <w:rsid w:val="00ED70D4"/>
    <w:rsid w:val="00EE15C3"/>
    <w:rsid w:val="00EE1A0C"/>
    <w:rsid w:val="00EE69F8"/>
    <w:rsid w:val="00EF7F9E"/>
    <w:rsid w:val="00F01166"/>
    <w:rsid w:val="00F02E5F"/>
    <w:rsid w:val="00F349CD"/>
    <w:rsid w:val="00F45C68"/>
    <w:rsid w:val="00F6189F"/>
    <w:rsid w:val="00F62005"/>
    <w:rsid w:val="00F70269"/>
    <w:rsid w:val="00F97488"/>
    <w:rsid w:val="00F97F49"/>
    <w:rsid w:val="00FA5836"/>
    <w:rsid w:val="00FB113C"/>
    <w:rsid w:val="00FC0D39"/>
    <w:rsid w:val="00FC6C67"/>
    <w:rsid w:val="00FD0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81"/>
  </w:style>
  <w:style w:type="paragraph" w:styleId="1">
    <w:name w:val="heading 1"/>
    <w:basedOn w:val="a"/>
    <w:next w:val="a"/>
    <w:link w:val="10"/>
    <w:uiPriority w:val="99"/>
    <w:qFormat/>
    <w:rsid w:val="00117AC1"/>
    <w:pPr>
      <w:widowControl w:val="0"/>
      <w:autoSpaceDE w:val="0"/>
      <w:autoSpaceDN w:val="0"/>
      <w:adjustRightInd w:val="0"/>
      <w:spacing w:after="0" w:line="240" w:lineRule="auto"/>
      <w:outlineLvl w:val="0"/>
    </w:pPr>
    <w:rPr>
      <w:rFonts w:ascii="Arial" w:eastAsia="Times New Roman" w:hAnsi="Arial" w:cs="Arial"/>
      <w:b/>
      <w:bCs/>
      <w:color w:val="000000"/>
      <w:sz w:val="32"/>
      <w:szCs w:val="32"/>
      <w:lang w:eastAsia="ru-RU"/>
    </w:rPr>
  </w:style>
  <w:style w:type="paragraph" w:styleId="3">
    <w:name w:val="heading 3"/>
    <w:basedOn w:val="a"/>
    <w:next w:val="a"/>
    <w:link w:val="30"/>
    <w:qFormat/>
    <w:rsid w:val="00587F2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F24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2416"/>
  </w:style>
  <w:style w:type="paragraph" w:styleId="a6">
    <w:name w:val="footer"/>
    <w:basedOn w:val="a"/>
    <w:link w:val="a7"/>
    <w:uiPriority w:val="99"/>
    <w:unhideWhenUsed/>
    <w:rsid w:val="00AF24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2416"/>
  </w:style>
  <w:style w:type="paragraph" w:customStyle="1" w:styleId="11">
    <w:name w:val="Абзац списка1"/>
    <w:basedOn w:val="a"/>
    <w:rsid w:val="00E44777"/>
    <w:pPr>
      <w:suppressAutoHyphens/>
    </w:pPr>
    <w:rPr>
      <w:rFonts w:ascii="Calibri" w:eastAsia="SimSun" w:hAnsi="Calibri" w:cs="font185"/>
      <w:kern w:val="1"/>
      <w:lang w:eastAsia="ar-SA"/>
    </w:rPr>
  </w:style>
  <w:style w:type="paragraph" w:customStyle="1" w:styleId="2">
    <w:name w:val="Абзац списка2"/>
    <w:basedOn w:val="a"/>
    <w:rsid w:val="00E44777"/>
    <w:pPr>
      <w:suppressAutoHyphens/>
    </w:pPr>
    <w:rPr>
      <w:rFonts w:ascii="Calibri" w:eastAsia="SimSun" w:hAnsi="Calibri" w:cs="font185"/>
      <w:kern w:val="1"/>
      <w:lang w:eastAsia="ar-SA"/>
    </w:rPr>
  </w:style>
  <w:style w:type="paragraph" w:customStyle="1" w:styleId="ConsPlusNormal">
    <w:name w:val="ConsPlusNormal"/>
    <w:link w:val="ConsPlusNormal0"/>
    <w:rsid w:val="00C47088"/>
    <w:pPr>
      <w:widowControl w:val="0"/>
      <w:suppressAutoHyphens/>
    </w:pPr>
    <w:rPr>
      <w:rFonts w:ascii="Calibri" w:eastAsia="SimSun" w:hAnsi="Calibri" w:cs="font185"/>
      <w:kern w:val="1"/>
      <w:lang w:eastAsia="ar-SA"/>
    </w:rPr>
  </w:style>
  <w:style w:type="character" w:customStyle="1" w:styleId="20">
    <w:name w:val="2Название Знак"/>
    <w:basedOn w:val="a0"/>
    <w:link w:val="21"/>
    <w:locked/>
    <w:rsid w:val="00437F43"/>
    <w:rPr>
      <w:rFonts w:ascii="Arial" w:hAnsi="Arial" w:cs="Arial"/>
      <w:b/>
      <w:sz w:val="28"/>
      <w:szCs w:val="28"/>
      <w:lang w:eastAsia="ar-SA"/>
    </w:rPr>
  </w:style>
  <w:style w:type="paragraph" w:customStyle="1" w:styleId="21">
    <w:name w:val="2Название"/>
    <w:basedOn w:val="a"/>
    <w:link w:val="20"/>
    <w:qFormat/>
    <w:rsid w:val="00437F43"/>
    <w:pPr>
      <w:spacing w:after="0" w:line="240" w:lineRule="auto"/>
      <w:jc w:val="center"/>
    </w:pPr>
    <w:rPr>
      <w:rFonts w:ascii="Arial" w:hAnsi="Arial" w:cs="Arial"/>
      <w:b/>
      <w:sz w:val="28"/>
      <w:szCs w:val="28"/>
      <w:lang w:eastAsia="ar-SA"/>
    </w:rPr>
  </w:style>
  <w:style w:type="character" w:customStyle="1" w:styleId="a8">
    <w:name w:val="Цветовое выделение"/>
    <w:rsid w:val="00437F43"/>
    <w:rPr>
      <w:b/>
      <w:bCs/>
      <w:color w:val="000080"/>
    </w:rPr>
  </w:style>
  <w:style w:type="character" w:customStyle="1" w:styleId="12">
    <w:name w:val="1Орган_ПР Знак"/>
    <w:basedOn w:val="a0"/>
    <w:link w:val="13"/>
    <w:locked/>
    <w:rsid w:val="00424EBB"/>
    <w:rPr>
      <w:rFonts w:ascii="Arial" w:eastAsia="Times New Roman" w:hAnsi="Arial" w:cs="Arial"/>
      <w:b/>
      <w:caps/>
      <w:sz w:val="28"/>
      <w:szCs w:val="28"/>
      <w:lang w:eastAsia="ar-SA"/>
    </w:rPr>
  </w:style>
  <w:style w:type="paragraph" w:customStyle="1" w:styleId="13">
    <w:name w:val="1Орган_ПР"/>
    <w:basedOn w:val="a"/>
    <w:link w:val="12"/>
    <w:qFormat/>
    <w:rsid w:val="00424EBB"/>
    <w:pPr>
      <w:snapToGrid w:val="0"/>
      <w:spacing w:after="0" w:line="240" w:lineRule="auto"/>
      <w:jc w:val="center"/>
    </w:pPr>
    <w:rPr>
      <w:rFonts w:ascii="Arial" w:eastAsia="Times New Roman" w:hAnsi="Arial" w:cs="Arial"/>
      <w:b/>
      <w:caps/>
      <w:sz w:val="28"/>
      <w:szCs w:val="28"/>
      <w:lang w:eastAsia="ar-SA"/>
    </w:rPr>
  </w:style>
  <w:style w:type="character" w:customStyle="1" w:styleId="ConsPlusNormal0">
    <w:name w:val="ConsPlusNormal Знак"/>
    <w:link w:val="ConsPlusNormal"/>
    <w:locked/>
    <w:rsid w:val="00293AEC"/>
    <w:rPr>
      <w:rFonts w:ascii="Calibri" w:eastAsia="SimSun" w:hAnsi="Calibri" w:cs="font185"/>
      <w:kern w:val="1"/>
      <w:lang w:eastAsia="ar-SA"/>
    </w:rPr>
  </w:style>
  <w:style w:type="character" w:customStyle="1" w:styleId="30">
    <w:name w:val="Заголовок 3 Знак"/>
    <w:basedOn w:val="a0"/>
    <w:link w:val="3"/>
    <w:rsid w:val="00587F24"/>
    <w:rPr>
      <w:rFonts w:ascii="Arial" w:eastAsia="Times New Roman" w:hAnsi="Arial" w:cs="Arial"/>
      <w:b/>
      <w:bCs/>
      <w:sz w:val="26"/>
      <w:szCs w:val="26"/>
      <w:lang w:eastAsia="ru-RU"/>
    </w:rPr>
  </w:style>
  <w:style w:type="paragraph" w:styleId="a9">
    <w:name w:val="footnote text"/>
    <w:basedOn w:val="a"/>
    <w:link w:val="aa"/>
    <w:uiPriority w:val="99"/>
    <w:semiHidden/>
    <w:unhideWhenUsed/>
    <w:rsid w:val="0078343D"/>
    <w:pPr>
      <w:widowControl w:val="0"/>
      <w:autoSpaceDE w:val="0"/>
      <w:autoSpaceDN w:val="0"/>
      <w:adjustRightInd w:val="0"/>
      <w:spacing w:after="0" w:line="240" w:lineRule="auto"/>
    </w:pPr>
    <w:rPr>
      <w:rFonts w:ascii="Arial" w:eastAsia="Times New Roman" w:hAnsi="Arial" w:cs="Arial"/>
      <w:color w:val="000000"/>
      <w:sz w:val="20"/>
      <w:szCs w:val="20"/>
      <w:lang w:eastAsia="ru-RU"/>
    </w:rPr>
  </w:style>
  <w:style w:type="character" w:customStyle="1" w:styleId="aa">
    <w:name w:val="Текст сноски Знак"/>
    <w:basedOn w:val="a0"/>
    <w:link w:val="a9"/>
    <w:uiPriority w:val="99"/>
    <w:semiHidden/>
    <w:rsid w:val="0078343D"/>
    <w:rPr>
      <w:rFonts w:ascii="Arial" w:eastAsia="Times New Roman" w:hAnsi="Arial" w:cs="Arial"/>
      <w:color w:val="000000"/>
      <w:sz w:val="20"/>
      <w:szCs w:val="20"/>
      <w:lang w:eastAsia="ru-RU"/>
    </w:rPr>
  </w:style>
  <w:style w:type="character" w:styleId="ab">
    <w:name w:val="footnote reference"/>
    <w:uiPriority w:val="99"/>
    <w:semiHidden/>
    <w:unhideWhenUsed/>
    <w:rsid w:val="0078343D"/>
    <w:rPr>
      <w:rFonts w:cs="Times New Roman"/>
      <w:vertAlign w:val="superscript"/>
    </w:rPr>
  </w:style>
  <w:style w:type="character" w:customStyle="1" w:styleId="10">
    <w:name w:val="Заголовок 1 Знак"/>
    <w:basedOn w:val="a0"/>
    <w:link w:val="1"/>
    <w:uiPriority w:val="99"/>
    <w:rsid w:val="00117AC1"/>
    <w:rPr>
      <w:rFonts w:ascii="Arial" w:eastAsia="Times New Roman" w:hAnsi="Arial" w:cs="Arial"/>
      <w:b/>
      <w:bCs/>
      <w:color w:val="000000"/>
      <w:sz w:val="32"/>
      <w:szCs w:val="32"/>
      <w:lang w:eastAsia="ru-RU"/>
    </w:rPr>
  </w:style>
  <w:style w:type="character" w:customStyle="1" w:styleId="ac">
    <w:name w:val="Гипертекстовая ссылка"/>
    <w:basedOn w:val="a0"/>
    <w:uiPriority w:val="99"/>
    <w:rsid w:val="001223B7"/>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587F2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F24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2416"/>
  </w:style>
  <w:style w:type="paragraph" w:styleId="a6">
    <w:name w:val="footer"/>
    <w:basedOn w:val="a"/>
    <w:link w:val="a7"/>
    <w:uiPriority w:val="99"/>
    <w:unhideWhenUsed/>
    <w:rsid w:val="00AF24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2416"/>
  </w:style>
  <w:style w:type="paragraph" w:customStyle="1" w:styleId="1">
    <w:name w:val="Абзац списка1"/>
    <w:basedOn w:val="a"/>
    <w:rsid w:val="00E44777"/>
    <w:pPr>
      <w:suppressAutoHyphens/>
    </w:pPr>
    <w:rPr>
      <w:rFonts w:ascii="Calibri" w:eastAsia="SimSun" w:hAnsi="Calibri" w:cs="font185"/>
      <w:kern w:val="1"/>
      <w:lang w:eastAsia="ar-SA"/>
    </w:rPr>
  </w:style>
  <w:style w:type="paragraph" w:customStyle="1" w:styleId="2">
    <w:name w:val="Абзац списка2"/>
    <w:basedOn w:val="a"/>
    <w:rsid w:val="00E44777"/>
    <w:pPr>
      <w:suppressAutoHyphens/>
    </w:pPr>
    <w:rPr>
      <w:rFonts w:ascii="Calibri" w:eastAsia="SimSun" w:hAnsi="Calibri" w:cs="font185"/>
      <w:kern w:val="1"/>
      <w:lang w:eastAsia="ar-SA"/>
    </w:rPr>
  </w:style>
  <w:style w:type="paragraph" w:customStyle="1" w:styleId="ConsPlusNormal">
    <w:name w:val="ConsPlusNormal"/>
    <w:link w:val="ConsPlusNormal0"/>
    <w:rsid w:val="00C47088"/>
    <w:pPr>
      <w:widowControl w:val="0"/>
      <w:suppressAutoHyphens/>
    </w:pPr>
    <w:rPr>
      <w:rFonts w:ascii="Calibri" w:eastAsia="SimSun" w:hAnsi="Calibri" w:cs="font185"/>
      <w:kern w:val="1"/>
      <w:lang w:eastAsia="ar-SA"/>
    </w:rPr>
  </w:style>
  <w:style w:type="character" w:customStyle="1" w:styleId="20">
    <w:name w:val="2Название Знак"/>
    <w:basedOn w:val="a0"/>
    <w:link w:val="21"/>
    <w:locked/>
    <w:rsid w:val="00437F43"/>
    <w:rPr>
      <w:rFonts w:ascii="Arial" w:hAnsi="Arial" w:cs="Arial"/>
      <w:b/>
      <w:sz w:val="28"/>
      <w:szCs w:val="28"/>
      <w:lang w:eastAsia="ar-SA"/>
    </w:rPr>
  </w:style>
  <w:style w:type="paragraph" w:customStyle="1" w:styleId="21">
    <w:name w:val="2Название"/>
    <w:basedOn w:val="a"/>
    <w:link w:val="20"/>
    <w:qFormat/>
    <w:rsid w:val="00437F43"/>
    <w:pPr>
      <w:spacing w:after="0" w:line="240" w:lineRule="auto"/>
      <w:jc w:val="center"/>
    </w:pPr>
    <w:rPr>
      <w:rFonts w:ascii="Arial" w:hAnsi="Arial" w:cs="Arial"/>
      <w:b/>
      <w:sz w:val="28"/>
      <w:szCs w:val="28"/>
      <w:lang w:eastAsia="ar-SA"/>
    </w:rPr>
  </w:style>
  <w:style w:type="character" w:customStyle="1" w:styleId="a8">
    <w:name w:val="Цветовое выделение"/>
    <w:rsid w:val="00437F43"/>
    <w:rPr>
      <w:b/>
      <w:bCs/>
      <w:color w:val="000080"/>
    </w:rPr>
  </w:style>
  <w:style w:type="character" w:customStyle="1" w:styleId="10">
    <w:name w:val="1Орган_ПР Знак"/>
    <w:basedOn w:val="a0"/>
    <w:link w:val="11"/>
    <w:locked/>
    <w:rsid w:val="00424EBB"/>
    <w:rPr>
      <w:rFonts w:ascii="Arial" w:eastAsia="Times New Roman" w:hAnsi="Arial" w:cs="Arial"/>
      <w:b/>
      <w:caps/>
      <w:sz w:val="28"/>
      <w:szCs w:val="28"/>
      <w:lang w:eastAsia="ar-SA"/>
    </w:rPr>
  </w:style>
  <w:style w:type="paragraph" w:customStyle="1" w:styleId="11">
    <w:name w:val="1Орган_ПР"/>
    <w:basedOn w:val="a"/>
    <w:link w:val="10"/>
    <w:qFormat/>
    <w:rsid w:val="00424EBB"/>
    <w:pPr>
      <w:snapToGrid w:val="0"/>
      <w:spacing w:after="0" w:line="240" w:lineRule="auto"/>
      <w:jc w:val="center"/>
    </w:pPr>
    <w:rPr>
      <w:rFonts w:ascii="Arial" w:eastAsia="Times New Roman" w:hAnsi="Arial" w:cs="Arial"/>
      <w:b/>
      <w:caps/>
      <w:sz w:val="28"/>
      <w:szCs w:val="28"/>
      <w:lang w:eastAsia="ar-SA"/>
    </w:rPr>
  </w:style>
  <w:style w:type="character" w:customStyle="1" w:styleId="ConsPlusNormal0">
    <w:name w:val="ConsPlusNormal Знак"/>
    <w:link w:val="ConsPlusNormal"/>
    <w:locked/>
    <w:rsid w:val="00293AEC"/>
    <w:rPr>
      <w:rFonts w:ascii="Calibri" w:eastAsia="SimSun" w:hAnsi="Calibri" w:cs="font185"/>
      <w:kern w:val="1"/>
      <w:lang w:eastAsia="ar-SA"/>
    </w:rPr>
  </w:style>
  <w:style w:type="character" w:customStyle="1" w:styleId="30">
    <w:name w:val="Заголовок 3 Знак"/>
    <w:basedOn w:val="a0"/>
    <w:link w:val="3"/>
    <w:rsid w:val="00587F24"/>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33379260">
      <w:bodyDiv w:val="1"/>
      <w:marLeft w:val="0"/>
      <w:marRight w:val="0"/>
      <w:marTop w:val="0"/>
      <w:marBottom w:val="0"/>
      <w:divBdr>
        <w:top w:val="none" w:sz="0" w:space="0" w:color="auto"/>
        <w:left w:val="none" w:sz="0" w:space="0" w:color="auto"/>
        <w:bottom w:val="none" w:sz="0" w:space="0" w:color="auto"/>
        <w:right w:val="none" w:sz="0" w:space="0" w:color="auto"/>
      </w:divBdr>
      <w:divsChild>
        <w:div w:id="704138448">
          <w:marLeft w:val="0"/>
          <w:marRight w:val="0"/>
          <w:marTop w:val="0"/>
          <w:marBottom w:val="0"/>
          <w:divBdr>
            <w:top w:val="none" w:sz="0" w:space="0" w:color="auto"/>
            <w:left w:val="none" w:sz="0" w:space="0" w:color="auto"/>
            <w:bottom w:val="none" w:sz="0" w:space="0" w:color="auto"/>
            <w:right w:val="none" w:sz="0" w:space="0" w:color="auto"/>
          </w:divBdr>
        </w:div>
        <w:div w:id="1838306130">
          <w:marLeft w:val="0"/>
          <w:marRight w:val="0"/>
          <w:marTop w:val="0"/>
          <w:marBottom w:val="0"/>
          <w:divBdr>
            <w:top w:val="none" w:sz="0" w:space="0" w:color="auto"/>
            <w:left w:val="none" w:sz="0" w:space="0" w:color="auto"/>
            <w:bottom w:val="none" w:sz="0" w:space="0" w:color="auto"/>
            <w:right w:val="none" w:sz="0" w:space="0" w:color="auto"/>
          </w:divBdr>
        </w:div>
        <w:div w:id="172183582">
          <w:marLeft w:val="0"/>
          <w:marRight w:val="0"/>
          <w:marTop w:val="0"/>
          <w:marBottom w:val="0"/>
          <w:divBdr>
            <w:top w:val="none" w:sz="0" w:space="0" w:color="auto"/>
            <w:left w:val="none" w:sz="0" w:space="0" w:color="auto"/>
            <w:bottom w:val="none" w:sz="0" w:space="0" w:color="auto"/>
            <w:right w:val="none" w:sz="0" w:space="0" w:color="auto"/>
          </w:divBdr>
        </w:div>
        <w:div w:id="718166928">
          <w:marLeft w:val="0"/>
          <w:marRight w:val="0"/>
          <w:marTop w:val="0"/>
          <w:marBottom w:val="0"/>
          <w:divBdr>
            <w:top w:val="none" w:sz="0" w:space="0" w:color="auto"/>
            <w:left w:val="none" w:sz="0" w:space="0" w:color="auto"/>
            <w:bottom w:val="none" w:sz="0" w:space="0" w:color="auto"/>
            <w:right w:val="none" w:sz="0" w:space="0" w:color="auto"/>
          </w:divBdr>
        </w:div>
        <w:div w:id="1332483388">
          <w:marLeft w:val="0"/>
          <w:marRight w:val="0"/>
          <w:marTop w:val="0"/>
          <w:marBottom w:val="0"/>
          <w:divBdr>
            <w:top w:val="none" w:sz="0" w:space="0" w:color="auto"/>
            <w:left w:val="none" w:sz="0" w:space="0" w:color="auto"/>
            <w:bottom w:val="none" w:sz="0" w:space="0" w:color="auto"/>
            <w:right w:val="none" w:sz="0" w:space="0" w:color="auto"/>
          </w:divBdr>
        </w:div>
        <w:div w:id="1043750312">
          <w:marLeft w:val="0"/>
          <w:marRight w:val="0"/>
          <w:marTop w:val="0"/>
          <w:marBottom w:val="0"/>
          <w:divBdr>
            <w:top w:val="none" w:sz="0" w:space="0" w:color="auto"/>
            <w:left w:val="none" w:sz="0" w:space="0" w:color="auto"/>
            <w:bottom w:val="none" w:sz="0" w:space="0" w:color="auto"/>
            <w:right w:val="none" w:sz="0" w:space="0" w:color="auto"/>
          </w:divBdr>
        </w:div>
      </w:divsChild>
    </w:div>
    <w:div w:id="161050012">
      <w:bodyDiv w:val="1"/>
      <w:marLeft w:val="0"/>
      <w:marRight w:val="0"/>
      <w:marTop w:val="0"/>
      <w:marBottom w:val="0"/>
      <w:divBdr>
        <w:top w:val="none" w:sz="0" w:space="0" w:color="auto"/>
        <w:left w:val="none" w:sz="0" w:space="0" w:color="auto"/>
        <w:bottom w:val="none" w:sz="0" w:space="0" w:color="auto"/>
        <w:right w:val="none" w:sz="0" w:space="0" w:color="auto"/>
      </w:divBdr>
      <w:divsChild>
        <w:div w:id="1797212260">
          <w:marLeft w:val="0"/>
          <w:marRight w:val="0"/>
          <w:marTop w:val="0"/>
          <w:marBottom w:val="0"/>
          <w:divBdr>
            <w:top w:val="none" w:sz="0" w:space="0" w:color="auto"/>
            <w:left w:val="none" w:sz="0" w:space="0" w:color="auto"/>
            <w:bottom w:val="none" w:sz="0" w:space="0" w:color="auto"/>
            <w:right w:val="none" w:sz="0" w:space="0" w:color="auto"/>
          </w:divBdr>
        </w:div>
        <w:div w:id="1141119954">
          <w:marLeft w:val="0"/>
          <w:marRight w:val="0"/>
          <w:marTop w:val="0"/>
          <w:marBottom w:val="0"/>
          <w:divBdr>
            <w:top w:val="none" w:sz="0" w:space="0" w:color="auto"/>
            <w:left w:val="none" w:sz="0" w:space="0" w:color="auto"/>
            <w:bottom w:val="none" w:sz="0" w:space="0" w:color="auto"/>
            <w:right w:val="none" w:sz="0" w:space="0" w:color="auto"/>
          </w:divBdr>
        </w:div>
        <w:div w:id="1358703787">
          <w:marLeft w:val="0"/>
          <w:marRight w:val="0"/>
          <w:marTop w:val="0"/>
          <w:marBottom w:val="0"/>
          <w:divBdr>
            <w:top w:val="none" w:sz="0" w:space="0" w:color="auto"/>
            <w:left w:val="none" w:sz="0" w:space="0" w:color="auto"/>
            <w:bottom w:val="none" w:sz="0" w:space="0" w:color="auto"/>
            <w:right w:val="none" w:sz="0" w:space="0" w:color="auto"/>
          </w:divBdr>
        </w:div>
        <w:div w:id="1033380753">
          <w:marLeft w:val="0"/>
          <w:marRight w:val="0"/>
          <w:marTop w:val="0"/>
          <w:marBottom w:val="0"/>
          <w:divBdr>
            <w:top w:val="none" w:sz="0" w:space="0" w:color="auto"/>
            <w:left w:val="none" w:sz="0" w:space="0" w:color="auto"/>
            <w:bottom w:val="none" w:sz="0" w:space="0" w:color="auto"/>
            <w:right w:val="none" w:sz="0" w:space="0" w:color="auto"/>
          </w:divBdr>
        </w:div>
        <w:div w:id="2028487090">
          <w:marLeft w:val="0"/>
          <w:marRight w:val="0"/>
          <w:marTop w:val="0"/>
          <w:marBottom w:val="0"/>
          <w:divBdr>
            <w:top w:val="none" w:sz="0" w:space="0" w:color="auto"/>
            <w:left w:val="none" w:sz="0" w:space="0" w:color="auto"/>
            <w:bottom w:val="none" w:sz="0" w:space="0" w:color="auto"/>
            <w:right w:val="none" w:sz="0" w:space="0" w:color="auto"/>
          </w:divBdr>
        </w:div>
        <w:div w:id="1829591596">
          <w:marLeft w:val="0"/>
          <w:marRight w:val="0"/>
          <w:marTop w:val="0"/>
          <w:marBottom w:val="0"/>
          <w:divBdr>
            <w:top w:val="none" w:sz="0" w:space="0" w:color="auto"/>
            <w:left w:val="none" w:sz="0" w:space="0" w:color="auto"/>
            <w:bottom w:val="none" w:sz="0" w:space="0" w:color="auto"/>
            <w:right w:val="none" w:sz="0" w:space="0" w:color="auto"/>
          </w:divBdr>
        </w:div>
        <w:div w:id="1711999579">
          <w:marLeft w:val="0"/>
          <w:marRight w:val="0"/>
          <w:marTop w:val="0"/>
          <w:marBottom w:val="0"/>
          <w:divBdr>
            <w:top w:val="none" w:sz="0" w:space="0" w:color="auto"/>
            <w:left w:val="none" w:sz="0" w:space="0" w:color="auto"/>
            <w:bottom w:val="none" w:sz="0" w:space="0" w:color="auto"/>
            <w:right w:val="none" w:sz="0" w:space="0" w:color="auto"/>
          </w:divBdr>
        </w:div>
        <w:div w:id="1218397966">
          <w:marLeft w:val="0"/>
          <w:marRight w:val="0"/>
          <w:marTop w:val="0"/>
          <w:marBottom w:val="0"/>
          <w:divBdr>
            <w:top w:val="none" w:sz="0" w:space="0" w:color="auto"/>
            <w:left w:val="none" w:sz="0" w:space="0" w:color="auto"/>
            <w:bottom w:val="none" w:sz="0" w:space="0" w:color="auto"/>
            <w:right w:val="none" w:sz="0" w:space="0" w:color="auto"/>
          </w:divBdr>
        </w:div>
        <w:div w:id="212163257">
          <w:marLeft w:val="0"/>
          <w:marRight w:val="0"/>
          <w:marTop w:val="0"/>
          <w:marBottom w:val="0"/>
          <w:divBdr>
            <w:top w:val="none" w:sz="0" w:space="0" w:color="auto"/>
            <w:left w:val="none" w:sz="0" w:space="0" w:color="auto"/>
            <w:bottom w:val="none" w:sz="0" w:space="0" w:color="auto"/>
            <w:right w:val="none" w:sz="0" w:space="0" w:color="auto"/>
          </w:divBdr>
        </w:div>
        <w:div w:id="422576451">
          <w:marLeft w:val="0"/>
          <w:marRight w:val="0"/>
          <w:marTop w:val="0"/>
          <w:marBottom w:val="0"/>
          <w:divBdr>
            <w:top w:val="none" w:sz="0" w:space="0" w:color="auto"/>
            <w:left w:val="none" w:sz="0" w:space="0" w:color="auto"/>
            <w:bottom w:val="none" w:sz="0" w:space="0" w:color="auto"/>
            <w:right w:val="none" w:sz="0" w:space="0" w:color="auto"/>
          </w:divBdr>
        </w:div>
        <w:div w:id="1550461642">
          <w:marLeft w:val="0"/>
          <w:marRight w:val="0"/>
          <w:marTop w:val="0"/>
          <w:marBottom w:val="0"/>
          <w:divBdr>
            <w:top w:val="none" w:sz="0" w:space="0" w:color="auto"/>
            <w:left w:val="none" w:sz="0" w:space="0" w:color="auto"/>
            <w:bottom w:val="none" w:sz="0" w:space="0" w:color="auto"/>
            <w:right w:val="none" w:sz="0" w:space="0" w:color="auto"/>
          </w:divBdr>
        </w:div>
        <w:div w:id="291057137">
          <w:marLeft w:val="0"/>
          <w:marRight w:val="0"/>
          <w:marTop w:val="0"/>
          <w:marBottom w:val="0"/>
          <w:divBdr>
            <w:top w:val="none" w:sz="0" w:space="0" w:color="auto"/>
            <w:left w:val="none" w:sz="0" w:space="0" w:color="auto"/>
            <w:bottom w:val="none" w:sz="0" w:space="0" w:color="auto"/>
            <w:right w:val="none" w:sz="0" w:space="0" w:color="auto"/>
          </w:divBdr>
        </w:div>
      </w:divsChild>
    </w:div>
    <w:div w:id="219026047">
      <w:bodyDiv w:val="1"/>
      <w:marLeft w:val="0"/>
      <w:marRight w:val="0"/>
      <w:marTop w:val="0"/>
      <w:marBottom w:val="0"/>
      <w:divBdr>
        <w:top w:val="none" w:sz="0" w:space="0" w:color="auto"/>
        <w:left w:val="none" w:sz="0" w:space="0" w:color="auto"/>
        <w:bottom w:val="none" w:sz="0" w:space="0" w:color="auto"/>
        <w:right w:val="none" w:sz="0" w:space="0" w:color="auto"/>
      </w:divBdr>
      <w:divsChild>
        <w:div w:id="1984700705">
          <w:marLeft w:val="0"/>
          <w:marRight w:val="0"/>
          <w:marTop w:val="0"/>
          <w:marBottom w:val="0"/>
          <w:divBdr>
            <w:top w:val="none" w:sz="0" w:space="0" w:color="auto"/>
            <w:left w:val="none" w:sz="0" w:space="0" w:color="auto"/>
            <w:bottom w:val="none" w:sz="0" w:space="0" w:color="auto"/>
            <w:right w:val="none" w:sz="0" w:space="0" w:color="auto"/>
          </w:divBdr>
        </w:div>
        <w:div w:id="2004551612">
          <w:marLeft w:val="0"/>
          <w:marRight w:val="0"/>
          <w:marTop w:val="0"/>
          <w:marBottom w:val="0"/>
          <w:divBdr>
            <w:top w:val="none" w:sz="0" w:space="0" w:color="auto"/>
            <w:left w:val="none" w:sz="0" w:space="0" w:color="auto"/>
            <w:bottom w:val="none" w:sz="0" w:space="0" w:color="auto"/>
            <w:right w:val="none" w:sz="0" w:space="0" w:color="auto"/>
          </w:divBdr>
        </w:div>
        <w:div w:id="1254244784">
          <w:marLeft w:val="0"/>
          <w:marRight w:val="0"/>
          <w:marTop w:val="0"/>
          <w:marBottom w:val="0"/>
          <w:divBdr>
            <w:top w:val="none" w:sz="0" w:space="0" w:color="auto"/>
            <w:left w:val="none" w:sz="0" w:space="0" w:color="auto"/>
            <w:bottom w:val="none" w:sz="0" w:space="0" w:color="auto"/>
            <w:right w:val="none" w:sz="0" w:space="0" w:color="auto"/>
          </w:divBdr>
        </w:div>
      </w:divsChild>
    </w:div>
    <w:div w:id="264389865">
      <w:bodyDiv w:val="1"/>
      <w:marLeft w:val="0"/>
      <w:marRight w:val="0"/>
      <w:marTop w:val="0"/>
      <w:marBottom w:val="0"/>
      <w:divBdr>
        <w:top w:val="none" w:sz="0" w:space="0" w:color="auto"/>
        <w:left w:val="none" w:sz="0" w:space="0" w:color="auto"/>
        <w:bottom w:val="none" w:sz="0" w:space="0" w:color="auto"/>
        <w:right w:val="none" w:sz="0" w:space="0" w:color="auto"/>
      </w:divBdr>
      <w:divsChild>
        <w:div w:id="609123033">
          <w:marLeft w:val="0"/>
          <w:marRight w:val="0"/>
          <w:marTop w:val="0"/>
          <w:marBottom w:val="0"/>
          <w:divBdr>
            <w:top w:val="none" w:sz="0" w:space="0" w:color="auto"/>
            <w:left w:val="none" w:sz="0" w:space="0" w:color="auto"/>
            <w:bottom w:val="none" w:sz="0" w:space="0" w:color="auto"/>
            <w:right w:val="none" w:sz="0" w:space="0" w:color="auto"/>
          </w:divBdr>
        </w:div>
        <w:div w:id="2092003494">
          <w:marLeft w:val="0"/>
          <w:marRight w:val="0"/>
          <w:marTop w:val="0"/>
          <w:marBottom w:val="0"/>
          <w:divBdr>
            <w:top w:val="none" w:sz="0" w:space="0" w:color="auto"/>
            <w:left w:val="none" w:sz="0" w:space="0" w:color="auto"/>
            <w:bottom w:val="none" w:sz="0" w:space="0" w:color="auto"/>
            <w:right w:val="none" w:sz="0" w:space="0" w:color="auto"/>
          </w:divBdr>
        </w:div>
        <w:div w:id="892348734">
          <w:marLeft w:val="0"/>
          <w:marRight w:val="0"/>
          <w:marTop w:val="0"/>
          <w:marBottom w:val="0"/>
          <w:divBdr>
            <w:top w:val="none" w:sz="0" w:space="0" w:color="auto"/>
            <w:left w:val="none" w:sz="0" w:space="0" w:color="auto"/>
            <w:bottom w:val="none" w:sz="0" w:space="0" w:color="auto"/>
            <w:right w:val="none" w:sz="0" w:space="0" w:color="auto"/>
          </w:divBdr>
        </w:div>
        <w:div w:id="951402906">
          <w:marLeft w:val="0"/>
          <w:marRight w:val="0"/>
          <w:marTop w:val="0"/>
          <w:marBottom w:val="0"/>
          <w:divBdr>
            <w:top w:val="none" w:sz="0" w:space="0" w:color="auto"/>
            <w:left w:val="none" w:sz="0" w:space="0" w:color="auto"/>
            <w:bottom w:val="none" w:sz="0" w:space="0" w:color="auto"/>
            <w:right w:val="none" w:sz="0" w:space="0" w:color="auto"/>
          </w:divBdr>
        </w:div>
        <w:div w:id="1168790721">
          <w:marLeft w:val="0"/>
          <w:marRight w:val="0"/>
          <w:marTop w:val="0"/>
          <w:marBottom w:val="0"/>
          <w:divBdr>
            <w:top w:val="none" w:sz="0" w:space="0" w:color="auto"/>
            <w:left w:val="none" w:sz="0" w:space="0" w:color="auto"/>
            <w:bottom w:val="none" w:sz="0" w:space="0" w:color="auto"/>
            <w:right w:val="none" w:sz="0" w:space="0" w:color="auto"/>
          </w:divBdr>
        </w:div>
        <w:div w:id="3364449">
          <w:marLeft w:val="0"/>
          <w:marRight w:val="0"/>
          <w:marTop w:val="0"/>
          <w:marBottom w:val="0"/>
          <w:divBdr>
            <w:top w:val="none" w:sz="0" w:space="0" w:color="auto"/>
            <w:left w:val="none" w:sz="0" w:space="0" w:color="auto"/>
            <w:bottom w:val="none" w:sz="0" w:space="0" w:color="auto"/>
            <w:right w:val="none" w:sz="0" w:space="0" w:color="auto"/>
          </w:divBdr>
        </w:div>
        <w:div w:id="2022776000">
          <w:marLeft w:val="0"/>
          <w:marRight w:val="0"/>
          <w:marTop w:val="0"/>
          <w:marBottom w:val="0"/>
          <w:divBdr>
            <w:top w:val="none" w:sz="0" w:space="0" w:color="auto"/>
            <w:left w:val="none" w:sz="0" w:space="0" w:color="auto"/>
            <w:bottom w:val="none" w:sz="0" w:space="0" w:color="auto"/>
            <w:right w:val="none" w:sz="0" w:space="0" w:color="auto"/>
          </w:divBdr>
        </w:div>
      </w:divsChild>
    </w:div>
    <w:div w:id="408619335">
      <w:bodyDiv w:val="1"/>
      <w:marLeft w:val="0"/>
      <w:marRight w:val="0"/>
      <w:marTop w:val="0"/>
      <w:marBottom w:val="0"/>
      <w:divBdr>
        <w:top w:val="none" w:sz="0" w:space="0" w:color="auto"/>
        <w:left w:val="none" w:sz="0" w:space="0" w:color="auto"/>
        <w:bottom w:val="none" w:sz="0" w:space="0" w:color="auto"/>
        <w:right w:val="none" w:sz="0" w:space="0" w:color="auto"/>
      </w:divBdr>
      <w:divsChild>
        <w:div w:id="1114791930">
          <w:marLeft w:val="0"/>
          <w:marRight w:val="0"/>
          <w:marTop w:val="0"/>
          <w:marBottom w:val="0"/>
          <w:divBdr>
            <w:top w:val="none" w:sz="0" w:space="0" w:color="auto"/>
            <w:left w:val="none" w:sz="0" w:space="0" w:color="auto"/>
            <w:bottom w:val="none" w:sz="0" w:space="0" w:color="auto"/>
            <w:right w:val="none" w:sz="0" w:space="0" w:color="auto"/>
          </w:divBdr>
        </w:div>
        <w:div w:id="256057413">
          <w:marLeft w:val="0"/>
          <w:marRight w:val="0"/>
          <w:marTop w:val="0"/>
          <w:marBottom w:val="0"/>
          <w:divBdr>
            <w:top w:val="none" w:sz="0" w:space="0" w:color="auto"/>
            <w:left w:val="none" w:sz="0" w:space="0" w:color="auto"/>
            <w:bottom w:val="none" w:sz="0" w:space="0" w:color="auto"/>
            <w:right w:val="none" w:sz="0" w:space="0" w:color="auto"/>
          </w:divBdr>
        </w:div>
      </w:divsChild>
    </w:div>
    <w:div w:id="627861033">
      <w:bodyDiv w:val="1"/>
      <w:marLeft w:val="0"/>
      <w:marRight w:val="0"/>
      <w:marTop w:val="0"/>
      <w:marBottom w:val="0"/>
      <w:divBdr>
        <w:top w:val="none" w:sz="0" w:space="0" w:color="auto"/>
        <w:left w:val="none" w:sz="0" w:space="0" w:color="auto"/>
        <w:bottom w:val="none" w:sz="0" w:space="0" w:color="auto"/>
        <w:right w:val="none" w:sz="0" w:space="0" w:color="auto"/>
      </w:divBdr>
      <w:divsChild>
        <w:div w:id="322859903">
          <w:marLeft w:val="0"/>
          <w:marRight w:val="0"/>
          <w:marTop w:val="0"/>
          <w:marBottom w:val="0"/>
          <w:divBdr>
            <w:top w:val="none" w:sz="0" w:space="0" w:color="auto"/>
            <w:left w:val="none" w:sz="0" w:space="0" w:color="auto"/>
            <w:bottom w:val="none" w:sz="0" w:space="0" w:color="auto"/>
            <w:right w:val="none" w:sz="0" w:space="0" w:color="auto"/>
          </w:divBdr>
        </w:div>
        <w:div w:id="2117865346">
          <w:marLeft w:val="0"/>
          <w:marRight w:val="0"/>
          <w:marTop w:val="0"/>
          <w:marBottom w:val="0"/>
          <w:divBdr>
            <w:top w:val="none" w:sz="0" w:space="0" w:color="auto"/>
            <w:left w:val="none" w:sz="0" w:space="0" w:color="auto"/>
            <w:bottom w:val="none" w:sz="0" w:space="0" w:color="auto"/>
            <w:right w:val="none" w:sz="0" w:space="0" w:color="auto"/>
          </w:divBdr>
        </w:div>
        <w:div w:id="230238133">
          <w:marLeft w:val="0"/>
          <w:marRight w:val="0"/>
          <w:marTop w:val="0"/>
          <w:marBottom w:val="0"/>
          <w:divBdr>
            <w:top w:val="none" w:sz="0" w:space="0" w:color="auto"/>
            <w:left w:val="none" w:sz="0" w:space="0" w:color="auto"/>
            <w:bottom w:val="none" w:sz="0" w:space="0" w:color="auto"/>
            <w:right w:val="none" w:sz="0" w:space="0" w:color="auto"/>
          </w:divBdr>
        </w:div>
        <w:div w:id="1540781122">
          <w:marLeft w:val="0"/>
          <w:marRight w:val="0"/>
          <w:marTop w:val="0"/>
          <w:marBottom w:val="0"/>
          <w:divBdr>
            <w:top w:val="none" w:sz="0" w:space="0" w:color="auto"/>
            <w:left w:val="none" w:sz="0" w:space="0" w:color="auto"/>
            <w:bottom w:val="none" w:sz="0" w:space="0" w:color="auto"/>
            <w:right w:val="none" w:sz="0" w:space="0" w:color="auto"/>
          </w:divBdr>
        </w:div>
      </w:divsChild>
    </w:div>
    <w:div w:id="752970206">
      <w:bodyDiv w:val="1"/>
      <w:marLeft w:val="0"/>
      <w:marRight w:val="0"/>
      <w:marTop w:val="0"/>
      <w:marBottom w:val="0"/>
      <w:divBdr>
        <w:top w:val="none" w:sz="0" w:space="0" w:color="auto"/>
        <w:left w:val="none" w:sz="0" w:space="0" w:color="auto"/>
        <w:bottom w:val="none" w:sz="0" w:space="0" w:color="auto"/>
        <w:right w:val="none" w:sz="0" w:space="0" w:color="auto"/>
      </w:divBdr>
      <w:divsChild>
        <w:div w:id="645935983">
          <w:marLeft w:val="0"/>
          <w:marRight w:val="0"/>
          <w:marTop w:val="0"/>
          <w:marBottom w:val="0"/>
          <w:divBdr>
            <w:top w:val="none" w:sz="0" w:space="0" w:color="auto"/>
            <w:left w:val="none" w:sz="0" w:space="0" w:color="auto"/>
            <w:bottom w:val="none" w:sz="0" w:space="0" w:color="auto"/>
            <w:right w:val="none" w:sz="0" w:space="0" w:color="auto"/>
          </w:divBdr>
        </w:div>
        <w:div w:id="904338160">
          <w:marLeft w:val="0"/>
          <w:marRight w:val="0"/>
          <w:marTop w:val="0"/>
          <w:marBottom w:val="0"/>
          <w:divBdr>
            <w:top w:val="none" w:sz="0" w:space="0" w:color="auto"/>
            <w:left w:val="none" w:sz="0" w:space="0" w:color="auto"/>
            <w:bottom w:val="none" w:sz="0" w:space="0" w:color="auto"/>
            <w:right w:val="none" w:sz="0" w:space="0" w:color="auto"/>
          </w:divBdr>
        </w:div>
        <w:div w:id="1779174292">
          <w:marLeft w:val="0"/>
          <w:marRight w:val="0"/>
          <w:marTop w:val="0"/>
          <w:marBottom w:val="0"/>
          <w:divBdr>
            <w:top w:val="none" w:sz="0" w:space="0" w:color="auto"/>
            <w:left w:val="none" w:sz="0" w:space="0" w:color="auto"/>
            <w:bottom w:val="none" w:sz="0" w:space="0" w:color="auto"/>
            <w:right w:val="none" w:sz="0" w:space="0" w:color="auto"/>
          </w:divBdr>
        </w:div>
        <w:div w:id="1204362098">
          <w:marLeft w:val="0"/>
          <w:marRight w:val="0"/>
          <w:marTop w:val="0"/>
          <w:marBottom w:val="0"/>
          <w:divBdr>
            <w:top w:val="none" w:sz="0" w:space="0" w:color="auto"/>
            <w:left w:val="none" w:sz="0" w:space="0" w:color="auto"/>
            <w:bottom w:val="none" w:sz="0" w:space="0" w:color="auto"/>
            <w:right w:val="none" w:sz="0" w:space="0" w:color="auto"/>
          </w:divBdr>
        </w:div>
        <w:div w:id="1681006735">
          <w:marLeft w:val="0"/>
          <w:marRight w:val="0"/>
          <w:marTop w:val="0"/>
          <w:marBottom w:val="0"/>
          <w:divBdr>
            <w:top w:val="none" w:sz="0" w:space="0" w:color="auto"/>
            <w:left w:val="none" w:sz="0" w:space="0" w:color="auto"/>
            <w:bottom w:val="none" w:sz="0" w:space="0" w:color="auto"/>
            <w:right w:val="none" w:sz="0" w:space="0" w:color="auto"/>
          </w:divBdr>
        </w:div>
      </w:divsChild>
    </w:div>
    <w:div w:id="758409033">
      <w:bodyDiv w:val="1"/>
      <w:marLeft w:val="0"/>
      <w:marRight w:val="0"/>
      <w:marTop w:val="0"/>
      <w:marBottom w:val="0"/>
      <w:divBdr>
        <w:top w:val="none" w:sz="0" w:space="0" w:color="auto"/>
        <w:left w:val="none" w:sz="0" w:space="0" w:color="auto"/>
        <w:bottom w:val="none" w:sz="0" w:space="0" w:color="auto"/>
        <w:right w:val="none" w:sz="0" w:space="0" w:color="auto"/>
      </w:divBdr>
      <w:divsChild>
        <w:div w:id="43529142">
          <w:marLeft w:val="0"/>
          <w:marRight w:val="0"/>
          <w:marTop w:val="0"/>
          <w:marBottom w:val="0"/>
          <w:divBdr>
            <w:top w:val="none" w:sz="0" w:space="0" w:color="auto"/>
            <w:left w:val="none" w:sz="0" w:space="0" w:color="auto"/>
            <w:bottom w:val="none" w:sz="0" w:space="0" w:color="auto"/>
            <w:right w:val="none" w:sz="0" w:space="0" w:color="auto"/>
          </w:divBdr>
        </w:div>
        <w:div w:id="1664506397">
          <w:marLeft w:val="0"/>
          <w:marRight w:val="0"/>
          <w:marTop w:val="0"/>
          <w:marBottom w:val="0"/>
          <w:divBdr>
            <w:top w:val="none" w:sz="0" w:space="0" w:color="auto"/>
            <w:left w:val="none" w:sz="0" w:space="0" w:color="auto"/>
            <w:bottom w:val="none" w:sz="0" w:space="0" w:color="auto"/>
            <w:right w:val="none" w:sz="0" w:space="0" w:color="auto"/>
          </w:divBdr>
        </w:div>
        <w:div w:id="669916943">
          <w:marLeft w:val="0"/>
          <w:marRight w:val="0"/>
          <w:marTop w:val="0"/>
          <w:marBottom w:val="0"/>
          <w:divBdr>
            <w:top w:val="none" w:sz="0" w:space="0" w:color="auto"/>
            <w:left w:val="none" w:sz="0" w:space="0" w:color="auto"/>
            <w:bottom w:val="none" w:sz="0" w:space="0" w:color="auto"/>
            <w:right w:val="none" w:sz="0" w:space="0" w:color="auto"/>
          </w:divBdr>
        </w:div>
        <w:div w:id="524830658">
          <w:marLeft w:val="0"/>
          <w:marRight w:val="0"/>
          <w:marTop w:val="0"/>
          <w:marBottom w:val="0"/>
          <w:divBdr>
            <w:top w:val="none" w:sz="0" w:space="0" w:color="auto"/>
            <w:left w:val="none" w:sz="0" w:space="0" w:color="auto"/>
            <w:bottom w:val="none" w:sz="0" w:space="0" w:color="auto"/>
            <w:right w:val="none" w:sz="0" w:space="0" w:color="auto"/>
          </w:divBdr>
        </w:div>
        <w:div w:id="2031374705">
          <w:marLeft w:val="0"/>
          <w:marRight w:val="0"/>
          <w:marTop w:val="0"/>
          <w:marBottom w:val="0"/>
          <w:divBdr>
            <w:top w:val="none" w:sz="0" w:space="0" w:color="auto"/>
            <w:left w:val="none" w:sz="0" w:space="0" w:color="auto"/>
            <w:bottom w:val="none" w:sz="0" w:space="0" w:color="auto"/>
            <w:right w:val="none" w:sz="0" w:space="0" w:color="auto"/>
          </w:divBdr>
        </w:div>
        <w:div w:id="1932162525">
          <w:marLeft w:val="0"/>
          <w:marRight w:val="0"/>
          <w:marTop w:val="0"/>
          <w:marBottom w:val="0"/>
          <w:divBdr>
            <w:top w:val="none" w:sz="0" w:space="0" w:color="auto"/>
            <w:left w:val="none" w:sz="0" w:space="0" w:color="auto"/>
            <w:bottom w:val="none" w:sz="0" w:space="0" w:color="auto"/>
            <w:right w:val="none" w:sz="0" w:space="0" w:color="auto"/>
          </w:divBdr>
        </w:div>
        <w:div w:id="1237281750">
          <w:marLeft w:val="0"/>
          <w:marRight w:val="0"/>
          <w:marTop w:val="0"/>
          <w:marBottom w:val="0"/>
          <w:divBdr>
            <w:top w:val="none" w:sz="0" w:space="0" w:color="auto"/>
            <w:left w:val="none" w:sz="0" w:space="0" w:color="auto"/>
            <w:bottom w:val="none" w:sz="0" w:space="0" w:color="auto"/>
            <w:right w:val="none" w:sz="0" w:space="0" w:color="auto"/>
          </w:divBdr>
        </w:div>
        <w:div w:id="560866892">
          <w:marLeft w:val="0"/>
          <w:marRight w:val="0"/>
          <w:marTop w:val="0"/>
          <w:marBottom w:val="0"/>
          <w:divBdr>
            <w:top w:val="none" w:sz="0" w:space="0" w:color="auto"/>
            <w:left w:val="none" w:sz="0" w:space="0" w:color="auto"/>
            <w:bottom w:val="none" w:sz="0" w:space="0" w:color="auto"/>
            <w:right w:val="none" w:sz="0" w:space="0" w:color="auto"/>
          </w:divBdr>
        </w:div>
        <w:div w:id="1046179625">
          <w:marLeft w:val="0"/>
          <w:marRight w:val="0"/>
          <w:marTop w:val="0"/>
          <w:marBottom w:val="0"/>
          <w:divBdr>
            <w:top w:val="none" w:sz="0" w:space="0" w:color="auto"/>
            <w:left w:val="none" w:sz="0" w:space="0" w:color="auto"/>
            <w:bottom w:val="none" w:sz="0" w:space="0" w:color="auto"/>
            <w:right w:val="none" w:sz="0" w:space="0" w:color="auto"/>
          </w:divBdr>
        </w:div>
        <w:div w:id="411633558">
          <w:marLeft w:val="0"/>
          <w:marRight w:val="0"/>
          <w:marTop w:val="0"/>
          <w:marBottom w:val="0"/>
          <w:divBdr>
            <w:top w:val="none" w:sz="0" w:space="0" w:color="auto"/>
            <w:left w:val="none" w:sz="0" w:space="0" w:color="auto"/>
            <w:bottom w:val="none" w:sz="0" w:space="0" w:color="auto"/>
            <w:right w:val="none" w:sz="0" w:space="0" w:color="auto"/>
          </w:divBdr>
        </w:div>
        <w:div w:id="111290310">
          <w:marLeft w:val="0"/>
          <w:marRight w:val="0"/>
          <w:marTop w:val="0"/>
          <w:marBottom w:val="0"/>
          <w:divBdr>
            <w:top w:val="none" w:sz="0" w:space="0" w:color="auto"/>
            <w:left w:val="none" w:sz="0" w:space="0" w:color="auto"/>
            <w:bottom w:val="none" w:sz="0" w:space="0" w:color="auto"/>
            <w:right w:val="none" w:sz="0" w:space="0" w:color="auto"/>
          </w:divBdr>
        </w:div>
        <w:div w:id="1552383084">
          <w:marLeft w:val="0"/>
          <w:marRight w:val="0"/>
          <w:marTop w:val="0"/>
          <w:marBottom w:val="0"/>
          <w:divBdr>
            <w:top w:val="none" w:sz="0" w:space="0" w:color="auto"/>
            <w:left w:val="none" w:sz="0" w:space="0" w:color="auto"/>
            <w:bottom w:val="none" w:sz="0" w:space="0" w:color="auto"/>
            <w:right w:val="none" w:sz="0" w:space="0" w:color="auto"/>
          </w:divBdr>
        </w:div>
        <w:div w:id="1627731773">
          <w:marLeft w:val="0"/>
          <w:marRight w:val="0"/>
          <w:marTop w:val="0"/>
          <w:marBottom w:val="0"/>
          <w:divBdr>
            <w:top w:val="none" w:sz="0" w:space="0" w:color="auto"/>
            <w:left w:val="none" w:sz="0" w:space="0" w:color="auto"/>
            <w:bottom w:val="none" w:sz="0" w:space="0" w:color="auto"/>
            <w:right w:val="none" w:sz="0" w:space="0" w:color="auto"/>
          </w:divBdr>
        </w:div>
        <w:div w:id="1003167480">
          <w:marLeft w:val="0"/>
          <w:marRight w:val="0"/>
          <w:marTop w:val="0"/>
          <w:marBottom w:val="0"/>
          <w:divBdr>
            <w:top w:val="none" w:sz="0" w:space="0" w:color="auto"/>
            <w:left w:val="none" w:sz="0" w:space="0" w:color="auto"/>
            <w:bottom w:val="none" w:sz="0" w:space="0" w:color="auto"/>
            <w:right w:val="none" w:sz="0" w:space="0" w:color="auto"/>
          </w:divBdr>
        </w:div>
        <w:div w:id="310329253">
          <w:marLeft w:val="0"/>
          <w:marRight w:val="0"/>
          <w:marTop w:val="0"/>
          <w:marBottom w:val="0"/>
          <w:divBdr>
            <w:top w:val="none" w:sz="0" w:space="0" w:color="auto"/>
            <w:left w:val="none" w:sz="0" w:space="0" w:color="auto"/>
            <w:bottom w:val="none" w:sz="0" w:space="0" w:color="auto"/>
            <w:right w:val="none" w:sz="0" w:space="0" w:color="auto"/>
          </w:divBdr>
        </w:div>
        <w:div w:id="1060254785">
          <w:marLeft w:val="0"/>
          <w:marRight w:val="0"/>
          <w:marTop w:val="0"/>
          <w:marBottom w:val="0"/>
          <w:divBdr>
            <w:top w:val="none" w:sz="0" w:space="0" w:color="auto"/>
            <w:left w:val="none" w:sz="0" w:space="0" w:color="auto"/>
            <w:bottom w:val="none" w:sz="0" w:space="0" w:color="auto"/>
            <w:right w:val="none" w:sz="0" w:space="0" w:color="auto"/>
          </w:divBdr>
        </w:div>
        <w:div w:id="683940453">
          <w:marLeft w:val="0"/>
          <w:marRight w:val="0"/>
          <w:marTop w:val="0"/>
          <w:marBottom w:val="0"/>
          <w:divBdr>
            <w:top w:val="none" w:sz="0" w:space="0" w:color="auto"/>
            <w:left w:val="none" w:sz="0" w:space="0" w:color="auto"/>
            <w:bottom w:val="none" w:sz="0" w:space="0" w:color="auto"/>
            <w:right w:val="none" w:sz="0" w:space="0" w:color="auto"/>
          </w:divBdr>
        </w:div>
        <w:div w:id="557667271">
          <w:marLeft w:val="0"/>
          <w:marRight w:val="0"/>
          <w:marTop w:val="0"/>
          <w:marBottom w:val="0"/>
          <w:divBdr>
            <w:top w:val="none" w:sz="0" w:space="0" w:color="auto"/>
            <w:left w:val="none" w:sz="0" w:space="0" w:color="auto"/>
            <w:bottom w:val="none" w:sz="0" w:space="0" w:color="auto"/>
            <w:right w:val="none" w:sz="0" w:space="0" w:color="auto"/>
          </w:divBdr>
        </w:div>
        <w:div w:id="211429625">
          <w:marLeft w:val="0"/>
          <w:marRight w:val="0"/>
          <w:marTop w:val="0"/>
          <w:marBottom w:val="0"/>
          <w:divBdr>
            <w:top w:val="none" w:sz="0" w:space="0" w:color="auto"/>
            <w:left w:val="none" w:sz="0" w:space="0" w:color="auto"/>
            <w:bottom w:val="none" w:sz="0" w:space="0" w:color="auto"/>
            <w:right w:val="none" w:sz="0" w:space="0" w:color="auto"/>
          </w:divBdr>
        </w:div>
        <w:div w:id="1655915705">
          <w:marLeft w:val="0"/>
          <w:marRight w:val="0"/>
          <w:marTop w:val="0"/>
          <w:marBottom w:val="0"/>
          <w:divBdr>
            <w:top w:val="none" w:sz="0" w:space="0" w:color="auto"/>
            <w:left w:val="none" w:sz="0" w:space="0" w:color="auto"/>
            <w:bottom w:val="none" w:sz="0" w:space="0" w:color="auto"/>
            <w:right w:val="none" w:sz="0" w:space="0" w:color="auto"/>
          </w:divBdr>
        </w:div>
        <w:div w:id="117458523">
          <w:marLeft w:val="0"/>
          <w:marRight w:val="0"/>
          <w:marTop w:val="0"/>
          <w:marBottom w:val="0"/>
          <w:divBdr>
            <w:top w:val="none" w:sz="0" w:space="0" w:color="auto"/>
            <w:left w:val="none" w:sz="0" w:space="0" w:color="auto"/>
            <w:bottom w:val="none" w:sz="0" w:space="0" w:color="auto"/>
            <w:right w:val="none" w:sz="0" w:space="0" w:color="auto"/>
          </w:divBdr>
        </w:div>
        <w:div w:id="614485585">
          <w:marLeft w:val="0"/>
          <w:marRight w:val="0"/>
          <w:marTop w:val="0"/>
          <w:marBottom w:val="0"/>
          <w:divBdr>
            <w:top w:val="none" w:sz="0" w:space="0" w:color="auto"/>
            <w:left w:val="none" w:sz="0" w:space="0" w:color="auto"/>
            <w:bottom w:val="none" w:sz="0" w:space="0" w:color="auto"/>
            <w:right w:val="none" w:sz="0" w:space="0" w:color="auto"/>
          </w:divBdr>
        </w:div>
        <w:div w:id="712847315">
          <w:marLeft w:val="0"/>
          <w:marRight w:val="0"/>
          <w:marTop w:val="0"/>
          <w:marBottom w:val="0"/>
          <w:divBdr>
            <w:top w:val="none" w:sz="0" w:space="0" w:color="auto"/>
            <w:left w:val="none" w:sz="0" w:space="0" w:color="auto"/>
            <w:bottom w:val="none" w:sz="0" w:space="0" w:color="auto"/>
            <w:right w:val="none" w:sz="0" w:space="0" w:color="auto"/>
          </w:divBdr>
        </w:div>
        <w:div w:id="1256669680">
          <w:marLeft w:val="0"/>
          <w:marRight w:val="0"/>
          <w:marTop w:val="0"/>
          <w:marBottom w:val="0"/>
          <w:divBdr>
            <w:top w:val="none" w:sz="0" w:space="0" w:color="auto"/>
            <w:left w:val="none" w:sz="0" w:space="0" w:color="auto"/>
            <w:bottom w:val="none" w:sz="0" w:space="0" w:color="auto"/>
            <w:right w:val="none" w:sz="0" w:space="0" w:color="auto"/>
          </w:divBdr>
        </w:div>
        <w:div w:id="579143197">
          <w:marLeft w:val="0"/>
          <w:marRight w:val="0"/>
          <w:marTop w:val="0"/>
          <w:marBottom w:val="0"/>
          <w:divBdr>
            <w:top w:val="none" w:sz="0" w:space="0" w:color="auto"/>
            <w:left w:val="none" w:sz="0" w:space="0" w:color="auto"/>
            <w:bottom w:val="none" w:sz="0" w:space="0" w:color="auto"/>
            <w:right w:val="none" w:sz="0" w:space="0" w:color="auto"/>
          </w:divBdr>
        </w:div>
        <w:div w:id="412506277">
          <w:marLeft w:val="0"/>
          <w:marRight w:val="0"/>
          <w:marTop w:val="0"/>
          <w:marBottom w:val="0"/>
          <w:divBdr>
            <w:top w:val="none" w:sz="0" w:space="0" w:color="auto"/>
            <w:left w:val="none" w:sz="0" w:space="0" w:color="auto"/>
            <w:bottom w:val="none" w:sz="0" w:space="0" w:color="auto"/>
            <w:right w:val="none" w:sz="0" w:space="0" w:color="auto"/>
          </w:divBdr>
        </w:div>
        <w:div w:id="1569418221">
          <w:marLeft w:val="0"/>
          <w:marRight w:val="0"/>
          <w:marTop w:val="0"/>
          <w:marBottom w:val="0"/>
          <w:divBdr>
            <w:top w:val="none" w:sz="0" w:space="0" w:color="auto"/>
            <w:left w:val="none" w:sz="0" w:space="0" w:color="auto"/>
            <w:bottom w:val="none" w:sz="0" w:space="0" w:color="auto"/>
            <w:right w:val="none" w:sz="0" w:space="0" w:color="auto"/>
          </w:divBdr>
        </w:div>
        <w:div w:id="376978199">
          <w:marLeft w:val="0"/>
          <w:marRight w:val="0"/>
          <w:marTop w:val="0"/>
          <w:marBottom w:val="0"/>
          <w:divBdr>
            <w:top w:val="none" w:sz="0" w:space="0" w:color="auto"/>
            <w:left w:val="none" w:sz="0" w:space="0" w:color="auto"/>
            <w:bottom w:val="none" w:sz="0" w:space="0" w:color="auto"/>
            <w:right w:val="none" w:sz="0" w:space="0" w:color="auto"/>
          </w:divBdr>
        </w:div>
        <w:div w:id="2062247171">
          <w:marLeft w:val="0"/>
          <w:marRight w:val="0"/>
          <w:marTop w:val="0"/>
          <w:marBottom w:val="0"/>
          <w:divBdr>
            <w:top w:val="none" w:sz="0" w:space="0" w:color="auto"/>
            <w:left w:val="none" w:sz="0" w:space="0" w:color="auto"/>
            <w:bottom w:val="none" w:sz="0" w:space="0" w:color="auto"/>
            <w:right w:val="none" w:sz="0" w:space="0" w:color="auto"/>
          </w:divBdr>
        </w:div>
        <w:div w:id="1179079078">
          <w:marLeft w:val="0"/>
          <w:marRight w:val="0"/>
          <w:marTop w:val="0"/>
          <w:marBottom w:val="0"/>
          <w:divBdr>
            <w:top w:val="none" w:sz="0" w:space="0" w:color="auto"/>
            <w:left w:val="none" w:sz="0" w:space="0" w:color="auto"/>
            <w:bottom w:val="none" w:sz="0" w:space="0" w:color="auto"/>
            <w:right w:val="none" w:sz="0" w:space="0" w:color="auto"/>
          </w:divBdr>
        </w:div>
        <w:div w:id="1791628370">
          <w:marLeft w:val="0"/>
          <w:marRight w:val="0"/>
          <w:marTop w:val="0"/>
          <w:marBottom w:val="0"/>
          <w:divBdr>
            <w:top w:val="none" w:sz="0" w:space="0" w:color="auto"/>
            <w:left w:val="none" w:sz="0" w:space="0" w:color="auto"/>
            <w:bottom w:val="none" w:sz="0" w:space="0" w:color="auto"/>
            <w:right w:val="none" w:sz="0" w:space="0" w:color="auto"/>
          </w:divBdr>
        </w:div>
        <w:div w:id="249705559">
          <w:marLeft w:val="0"/>
          <w:marRight w:val="0"/>
          <w:marTop w:val="0"/>
          <w:marBottom w:val="0"/>
          <w:divBdr>
            <w:top w:val="none" w:sz="0" w:space="0" w:color="auto"/>
            <w:left w:val="none" w:sz="0" w:space="0" w:color="auto"/>
            <w:bottom w:val="none" w:sz="0" w:space="0" w:color="auto"/>
            <w:right w:val="none" w:sz="0" w:space="0" w:color="auto"/>
          </w:divBdr>
        </w:div>
        <w:div w:id="260184755">
          <w:marLeft w:val="0"/>
          <w:marRight w:val="0"/>
          <w:marTop w:val="0"/>
          <w:marBottom w:val="0"/>
          <w:divBdr>
            <w:top w:val="none" w:sz="0" w:space="0" w:color="auto"/>
            <w:left w:val="none" w:sz="0" w:space="0" w:color="auto"/>
            <w:bottom w:val="none" w:sz="0" w:space="0" w:color="auto"/>
            <w:right w:val="none" w:sz="0" w:space="0" w:color="auto"/>
          </w:divBdr>
        </w:div>
        <w:div w:id="1729768950">
          <w:marLeft w:val="0"/>
          <w:marRight w:val="0"/>
          <w:marTop w:val="0"/>
          <w:marBottom w:val="0"/>
          <w:divBdr>
            <w:top w:val="none" w:sz="0" w:space="0" w:color="auto"/>
            <w:left w:val="none" w:sz="0" w:space="0" w:color="auto"/>
            <w:bottom w:val="none" w:sz="0" w:space="0" w:color="auto"/>
            <w:right w:val="none" w:sz="0" w:space="0" w:color="auto"/>
          </w:divBdr>
        </w:div>
        <w:div w:id="1226261595">
          <w:marLeft w:val="0"/>
          <w:marRight w:val="0"/>
          <w:marTop w:val="0"/>
          <w:marBottom w:val="0"/>
          <w:divBdr>
            <w:top w:val="none" w:sz="0" w:space="0" w:color="auto"/>
            <w:left w:val="none" w:sz="0" w:space="0" w:color="auto"/>
            <w:bottom w:val="none" w:sz="0" w:space="0" w:color="auto"/>
            <w:right w:val="none" w:sz="0" w:space="0" w:color="auto"/>
          </w:divBdr>
        </w:div>
        <w:div w:id="48576194">
          <w:marLeft w:val="0"/>
          <w:marRight w:val="0"/>
          <w:marTop w:val="0"/>
          <w:marBottom w:val="0"/>
          <w:divBdr>
            <w:top w:val="none" w:sz="0" w:space="0" w:color="auto"/>
            <w:left w:val="none" w:sz="0" w:space="0" w:color="auto"/>
            <w:bottom w:val="none" w:sz="0" w:space="0" w:color="auto"/>
            <w:right w:val="none" w:sz="0" w:space="0" w:color="auto"/>
          </w:divBdr>
        </w:div>
        <w:div w:id="1439524132">
          <w:marLeft w:val="0"/>
          <w:marRight w:val="0"/>
          <w:marTop w:val="0"/>
          <w:marBottom w:val="0"/>
          <w:divBdr>
            <w:top w:val="none" w:sz="0" w:space="0" w:color="auto"/>
            <w:left w:val="none" w:sz="0" w:space="0" w:color="auto"/>
            <w:bottom w:val="none" w:sz="0" w:space="0" w:color="auto"/>
            <w:right w:val="none" w:sz="0" w:space="0" w:color="auto"/>
          </w:divBdr>
        </w:div>
      </w:divsChild>
    </w:div>
    <w:div w:id="963266296">
      <w:bodyDiv w:val="1"/>
      <w:marLeft w:val="0"/>
      <w:marRight w:val="0"/>
      <w:marTop w:val="0"/>
      <w:marBottom w:val="0"/>
      <w:divBdr>
        <w:top w:val="none" w:sz="0" w:space="0" w:color="auto"/>
        <w:left w:val="none" w:sz="0" w:space="0" w:color="auto"/>
        <w:bottom w:val="none" w:sz="0" w:space="0" w:color="auto"/>
        <w:right w:val="none" w:sz="0" w:space="0" w:color="auto"/>
      </w:divBdr>
      <w:divsChild>
        <w:div w:id="1081102661">
          <w:marLeft w:val="0"/>
          <w:marRight w:val="0"/>
          <w:marTop w:val="0"/>
          <w:marBottom w:val="0"/>
          <w:divBdr>
            <w:top w:val="none" w:sz="0" w:space="0" w:color="auto"/>
            <w:left w:val="none" w:sz="0" w:space="0" w:color="auto"/>
            <w:bottom w:val="none" w:sz="0" w:space="0" w:color="auto"/>
            <w:right w:val="none" w:sz="0" w:space="0" w:color="auto"/>
          </w:divBdr>
        </w:div>
        <w:div w:id="1597664537">
          <w:marLeft w:val="0"/>
          <w:marRight w:val="0"/>
          <w:marTop w:val="0"/>
          <w:marBottom w:val="0"/>
          <w:divBdr>
            <w:top w:val="none" w:sz="0" w:space="0" w:color="auto"/>
            <w:left w:val="none" w:sz="0" w:space="0" w:color="auto"/>
            <w:bottom w:val="none" w:sz="0" w:space="0" w:color="auto"/>
            <w:right w:val="none" w:sz="0" w:space="0" w:color="auto"/>
          </w:divBdr>
        </w:div>
        <w:div w:id="64885103">
          <w:marLeft w:val="0"/>
          <w:marRight w:val="0"/>
          <w:marTop w:val="0"/>
          <w:marBottom w:val="0"/>
          <w:divBdr>
            <w:top w:val="none" w:sz="0" w:space="0" w:color="auto"/>
            <w:left w:val="none" w:sz="0" w:space="0" w:color="auto"/>
            <w:bottom w:val="none" w:sz="0" w:space="0" w:color="auto"/>
            <w:right w:val="none" w:sz="0" w:space="0" w:color="auto"/>
          </w:divBdr>
        </w:div>
        <w:div w:id="1460537715">
          <w:marLeft w:val="0"/>
          <w:marRight w:val="0"/>
          <w:marTop w:val="0"/>
          <w:marBottom w:val="0"/>
          <w:divBdr>
            <w:top w:val="none" w:sz="0" w:space="0" w:color="auto"/>
            <w:left w:val="none" w:sz="0" w:space="0" w:color="auto"/>
            <w:bottom w:val="none" w:sz="0" w:space="0" w:color="auto"/>
            <w:right w:val="none" w:sz="0" w:space="0" w:color="auto"/>
          </w:divBdr>
        </w:div>
        <w:div w:id="2059015985">
          <w:marLeft w:val="0"/>
          <w:marRight w:val="0"/>
          <w:marTop w:val="0"/>
          <w:marBottom w:val="0"/>
          <w:divBdr>
            <w:top w:val="none" w:sz="0" w:space="0" w:color="auto"/>
            <w:left w:val="none" w:sz="0" w:space="0" w:color="auto"/>
            <w:bottom w:val="none" w:sz="0" w:space="0" w:color="auto"/>
            <w:right w:val="none" w:sz="0" w:space="0" w:color="auto"/>
          </w:divBdr>
        </w:div>
      </w:divsChild>
    </w:div>
    <w:div w:id="10497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37849">
          <w:marLeft w:val="0"/>
          <w:marRight w:val="0"/>
          <w:marTop w:val="0"/>
          <w:marBottom w:val="0"/>
          <w:divBdr>
            <w:top w:val="none" w:sz="0" w:space="0" w:color="auto"/>
            <w:left w:val="none" w:sz="0" w:space="0" w:color="auto"/>
            <w:bottom w:val="none" w:sz="0" w:space="0" w:color="auto"/>
            <w:right w:val="none" w:sz="0" w:space="0" w:color="auto"/>
          </w:divBdr>
        </w:div>
        <w:div w:id="631205973">
          <w:marLeft w:val="0"/>
          <w:marRight w:val="0"/>
          <w:marTop w:val="0"/>
          <w:marBottom w:val="0"/>
          <w:divBdr>
            <w:top w:val="none" w:sz="0" w:space="0" w:color="auto"/>
            <w:left w:val="none" w:sz="0" w:space="0" w:color="auto"/>
            <w:bottom w:val="none" w:sz="0" w:space="0" w:color="auto"/>
            <w:right w:val="none" w:sz="0" w:space="0" w:color="auto"/>
          </w:divBdr>
        </w:div>
        <w:div w:id="214196538">
          <w:marLeft w:val="0"/>
          <w:marRight w:val="0"/>
          <w:marTop w:val="0"/>
          <w:marBottom w:val="0"/>
          <w:divBdr>
            <w:top w:val="none" w:sz="0" w:space="0" w:color="auto"/>
            <w:left w:val="none" w:sz="0" w:space="0" w:color="auto"/>
            <w:bottom w:val="none" w:sz="0" w:space="0" w:color="auto"/>
            <w:right w:val="none" w:sz="0" w:space="0" w:color="auto"/>
          </w:divBdr>
        </w:div>
        <w:div w:id="530923379">
          <w:marLeft w:val="0"/>
          <w:marRight w:val="0"/>
          <w:marTop w:val="0"/>
          <w:marBottom w:val="0"/>
          <w:divBdr>
            <w:top w:val="none" w:sz="0" w:space="0" w:color="auto"/>
            <w:left w:val="none" w:sz="0" w:space="0" w:color="auto"/>
            <w:bottom w:val="none" w:sz="0" w:space="0" w:color="auto"/>
            <w:right w:val="none" w:sz="0" w:space="0" w:color="auto"/>
          </w:divBdr>
        </w:div>
      </w:divsChild>
    </w:div>
    <w:div w:id="1135682632">
      <w:bodyDiv w:val="1"/>
      <w:marLeft w:val="0"/>
      <w:marRight w:val="0"/>
      <w:marTop w:val="0"/>
      <w:marBottom w:val="0"/>
      <w:divBdr>
        <w:top w:val="none" w:sz="0" w:space="0" w:color="auto"/>
        <w:left w:val="none" w:sz="0" w:space="0" w:color="auto"/>
        <w:bottom w:val="none" w:sz="0" w:space="0" w:color="auto"/>
        <w:right w:val="none" w:sz="0" w:space="0" w:color="auto"/>
      </w:divBdr>
      <w:divsChild>
        <w:div w:id="1479297998">
          <w:marLeft w:val="0"/>
          <w:marRight w:val="0"/>
          <w:marTop w:val="0"/>
          <w:marBottom w:val="0"/>
          <w:divBdr>
            <w:top w:val="none" w:sz="0" w:space="0" w:color="auto"/>
            <w:left w:val="none" w:sz="0" w:space="0" w:color="auto"/>
            <w:bottom w:val="none" w:sz="0" w:space="0" w:color="auto"/>
            <w:right w:val="none" w:sz="0" w:space="0" w:color="auto"/>
          </w:divBdr>
        </w:div>
        <w:div w:id="1089276508">
          <w:marLeft w:val="0"/>
          <w:marRight w:val="0"/>
          <w:marTop w:val="0"/>
          <w:marBottom w:val="0"/>
          <w:divBdr>
            <w:top w:val="none" w:sz="0" w:space="0" w:color="auto"/>
            <w:left w:val="none" w:sz="0" w:space="0" w:color="auto"/>
            <w:bottom w:val="none" w:sz="0" w:space="0" w:color="auto"/>
            <w:right w:val="none" w:sz="0" w:space="0" w:color="auto"/>
          </w:divBdr>
        </w:div>
        <w:div w:id="1899127800">
          <w:marLeft w:val="0"/>
          <w:marRight w:val="0"/>
          <w:marTop w:val="0"/>
          <w:marBottom w:val="0"/>
          <w:divBdr>
            <w:top w:val="none" w:sz="0" w:space="0" w:color="auto"/>
            <w:left w:val="none" w:sz="0" w:space="0" w:color="auto"/>
            <w:bottom w:val="none" w:sz="0" w:space="0" w:color="auto"/>
            <w:right w:val="none" w:sz="0" w:space="0" w:color="auto"/>
          </w:divBdr>
        </w:div>
        <w:div w:id="980696173">
          <w:marLeft w:val="0"/>
          <w:marRight w:val="0"/>
          <w:marTop w:val="0"/>
          <w:marBottom w:val="0"/>
          <w:divBdr>
            <w:top w:val="none" w:sz="0" w:space="0" w:color="auto"/>
            <w:left w:val="none" w:sz="0" w:space="0" w:color="auto"/>
            <w:bottom w:val="none" w:sz="0" w:space="0" w:color="auto"/>
            <w:right w:val="none" w:sz="0" w:space="0" w:color="auto"/>
          </w:divBdr>
        </w:div>
      </w:divsChild>
    </w:div>
    <w:div w:id="1355812960">
      <w:bodyDiv w:val="1"/>
      <w:marLeft w:val="0"/>
      <w:marRight w:val="0"/>
      <w:marTop w:val="0"/>
      <w:marBottom w:val="0"/>
      <w:divBdr>
        <w:top w:val="none" w:sz="0" w:space="0" w:color="auto"/>
        <w:left w:val="none" w:sz="0" w:space="0" w:color="auto"/>
        <w:bottom w:val="none" w:sz="0" w:space="0" w:color="auto"/>
        <w:right w:val="none" w:sz="0" w:space="0" w:color="auto"/>
      </w:divBdr>
      <w:divsChild>
        <w:div w:id="1993749163">
          <w:marLeft w:val="0"/>
          <w:marRight w:val="0"/>
          <w:marTop w:val="0"/>
          <w:marBottom w:val="0"/>
          <w:divBdr>
            <w:top w:val="none" w:sz="0" w:space="0" w:color="auto"/>
            <w:left w:val="none" w:sz="0" w:space="0" w:color="auto"/>
            <w:bottom w:val="none" w:sz="0" w:space="0" w:color="auto"/>
            <w:right w:val="none" w:sz="0" w:space="0" w:color="auto"/>
          </w:divBdr>
        </w:div>
        <w:div w:id="1946451530">
          <w:marLeft w:val="0"/>
          <w:marRight w:val="0"/>
          <w:marTop w:val="0"/>
          <w:marBottom w:val="0"/>
          <w:divBdr>
            <w:top w:val="none" w:sz="0" w:space="0" w:color="auto"/>
            <w:left w:val="none" w:sz="0" w:space="0" w:color="auto"/>
            <w:bottom w:val="none" w:sz="0" w:space="0" w:color="auto"/>
            <w:right w:val="none" w:sz="0" w:space="0" w:color="auto"/>
          </w:divBdr>
        </w:div>
        <w:div w:id="270482020">
          <w:marLeft w:val="0"/>
          <w:marRight w:val="0"/>
          <w:marTop w:val="0"/>
          <w:marBottom w:val="0"/>
          <w:divBdr>
            <w:top w:val="none" w:sz="0" w:space="0" w:color="auto"/>
            <w:left w:val="none" w:sz="0" w:space="0" w:color="auto"/>
            <w:bottom w:val="none" w:sz="0" w:space="0" w:color="auto"/>
            <w:right w:val="none" w:sz="0" w:space="0" w:color="auto"/>
          </w:divBdr>
        </w:div>
        <w:div w:id="441341222">
          <w:marLeft w:val="0"/>
          <w:marRight w:val="0"/>
          <w:marTop w:val="0"/>
          <w:marBottom w:val="0"/>
          <w:divBdr>
            <w:top w:val="none" w:sz="0" w:space="0" w:color="auto"/>
            <w:left w:val="none" w:sz="0" w:space="0" w:color="auto"/>
            <w:bottom w:val="none" w:sz="0" w:space="0" w:color="auto"/>
            <w:right w:val="none" w:sz="0" w:space="0" w:color="auto"/>
          </w:divBdr>
        </w:div>
        <w:div w:id="1113401776">
          <w:marLeft w:val="0"/>
          <w:marRight w:val="0"/>
          <w:marTop w:val="0"/>
          <w:marBottom w:val="0"/>
          <w:divBdr>
            <w:top w:val="none" w:sz="0" w:space="0" w:color="auto"/>
            <w:left w:val="none" w:sz="0" w:space="0" w:color="auto"/>
            <w:bottom w:val="none" w:sz="0" w:space="0" w:color="auto"/>
            <w:right w:val="none" w:sz="0" w:space="0" w:color="auto"/>
          </w:divBdr>
        </w:div>
      </w:divsChild>
    </w:div>
    <w:div w:id="1696150324">
      <w:bodyDiv w:val="1"/>
      <w:marLeft w:val="0"/>
      <w:marRight w:val="0"/>
      <w:marTop w:val="0"/>
      <w:marBottom w:val="0"/>
      <w:divBdr>
        <w:top w:val="none" w:sz="0" w:space="0" w:color="auto"/>
        <w:left w:val="none" w:sz="0" w:space="0" w:color="auto"/>
        <w:bottom w:val="none" w:sz="0" w:space="0" w:color="auto"/>
        <w:right w:val="none" w:sz="0" w:space="0" w:color="auto"/>
      </w:divBdr>
      <w:divsChild>
        <w:div w:id="1409229015">
          <w:marLeft w:val="0"/>
          <w:marRight w:val="0"/>
          <w:marTop w:val="0"/>
          <w:marBottom w:val="0"/>
          <w:divBdr>
            <w:top w:val="none" w:sz="0" w:space="0" w:color="auto"/>
            <w:left w:val="none" w:sz="0" w:space="0" w:color="auto"/>
            <w:bottom w:val="none" w:sz="0" w:space="0" w:color="auto"/>
            <w:right w:val="none" w:sz="0" w:space="0" w:color="auto"/>
          </w:divBdr>
        </w:div>
        <w:div w:id="1923758209">
          <w:marLeft w:val="0"/>
          <w:marRight w:val="0"/>
          <w:marTop w:val="0"/>
          <w:marBottom w:val="0"/>
          <w:divBdr>
            <w:top w:val="none" w:sz="0" w:space="0" w:color="auto"/>
            <w:left w:val="none" w:sz="0" w:space="0" w:color="auto"/>
            <w:bottom w:val="none" w:sz="0" w:space="0" w:color="auto"/>
            <w:right w:val="none" w:sz="0" w:space="0" w:color="auto"/>
          </w:divBdr>
        </w:div>
        <w:div w:id="1201700573">
          <w:marLeft w:val="0"/>
          <w:marRight w:val="0"/>
          <w:marTop w:val="0"/>
          <w:marBottom w:val="0"/>
          <w:divBdr>
            <w:top w:val="none" w:sz="0" w:space="0" w:color="auto"/>
            <w:left w:val="none" w:sz="0" w:space="0" w:color="auto"/>
            <w:bottom w:val="none" w:sz="0" w:space="0" w:color="auto"/>
            <w:right w:val="none" w:sz="0" w:space="0" w:color="auto"/>
          </w:divBdr>
        </w:div>
        <w:div w:id="121313498">
          <w:marLeft w:val="0"/>
          <w:marRight w:val="0"/>
          <w:marTop w:val="0"/>
          <w:marBottom w:val="0"/>
          <w:divBdr>
            <w:top w:val="none" w:sz="0" w:space="0" w:color="auto"/>
            <w:left w:val="none" w:sz="0" w:space="0" w:color="auto"/>
            <w:bottom w:val="none" w:sz="0" w:space="0" w:color="auto"/>
            <w:right w:val="none" w:sz="0" w:space="0" w:color="auto"/>
          </w:divBdr>
        </w:div>
        <w:div w:id="64110339">
          <w:marLeft w:val="0"/>
          <w:marRight w:val="0"/>
          <w:marTop w:val="0"/>
          <w:marBottom w:val="0"/>
          <w:divBdr>
            <w:top w:val="none" w:sz="0" w:space="0" w:color="auto"/>
            <w:left w:val="none" w:sz="0" w:space="0" w:color="auto"/>
            <w:bottom w:val="none" w:sz="0" w:space="0" w:color="auto"/>
            <w:right w:val="none" w:sz="0" w:space="0" w:color="auto"/>
          </w:divBdr>
        </w:div>
        <w:div w:id="1777480381">
          <w:marLeft w:val="0"/>
          <w:marRight w:val="0"/>
          <w:marTop w:val="0"/>
          <w:marBottom w:val="0"/>
          <w:divBdr>
            <w:top w:val="none" w:sz="0" w:space="0" w:color="auto"/>
            <w:left w:val="none" w:sz="0" w:space="0" w:color="auto"/>
            <w:bottom w:val="none" w:sz="0" w:space="0" w:color="auto"/>
            <w:right w:val="none" w:sz="0" w:space="0" w:color="auto"/>
          </w:divBdr>
        </w:div>
        <w:div w:id="183439993">
          <w:marLeft w:val="0"/>
          <w:marRight w:val="0"/>
          <w:marTop w:val="0"/>
          <w:marBottom w:val="0"/>
          <w:divBdr>
            <w:top w:val="none" w:sz="0" w:space="0" w:color="auto"/>
            <w:left w:val="none" w:sz="0" w:space="0" w:color="auto"/>
            <w:bottom w:val="none" w:sz="0" w:space="0" w:color="auto"/>
            <w:right w:val="none" w:sz="0" w:space="0" w:color="auto"/>
          </w:divBdr>
        </w:div>
        <w:div w:id="1037898586">
          <w:marLeft w:val="0"/>
          <w:marRight w:val="0"/>
          <w:marTop w:val="0"/>
          <w:marBottom w:val="0"/>
          <w:divBdr>
            <w:top w:val="none" w:sz="0" w:space="0" w:color="auto"/>
            <w:left w:val="none" w:sz="0" w:space="0" w:color="auto"/>
            <w:bottom w:val="none" w:sz="0" w:space="0" w:color="auto"/>
            <w:right w:val="none" w:sz="0" w:space="0" w:color="auto"/>
          </w:divBdr>
        </w:div>
        <w:div w:id="1700161422">
          <w:marLeft w:val="0"/>
          <w:marRight w:val="0"/>
          <w:marTop w:val="0"/>
          <w:marBottom w:val="0"/>
          <w:divBdr>
            <w:top w:val="none" w:sz="0" w:space="0" w:color="auto"/>
            <w:left w:val="none" w:sz="0" w:space="0" w:color="auto"/>
            <w:bottom w:val="none" w:sz="0" w:space="0" w:color="auto"/>
            <w:right w:val="none" w:sz="0" w:space="0" w:color="auto"/>
          </w:divBdr>
        </w:div>
        <w:div w:id="1821262723">
          <w:marLeft w:val="0"/>
          <w:marRight w:val="0"/>
          <w:marTop w:val="0"/>
          <w:marBottom w:val="0"/>
          <w:divBdr>
            <w:top w:val="none" w:sz="0" w:space="0" w:color="auto"/>
            <w:left w:val="none" w:sz="0" w:space="0" w:color="auto"/>
            <w:bottom w:val="none" w:sz="0" w:space="0" w:color="auto"/>
            <w:right w:val="none" w:sz="0" w:space="0" w:color="auto"/>
          </w:divBdr>
        </w:div>
        <w:div w:id="56562427">
          <w:marLeft w:val="0"/>
          <w:marRight w:val="0"/>
          <w:marTop w:val="0"/>
          <w:marBottom w:val="0"/>
          <w:divBdr>
            <w:top w:val="none" w:sz="0" w:space="0" w:color="auto"/>
            <w:left w:val="none" w:sz="0" w:space="0" w:color="auto"/>
            <w:bottom w:val="none" w:sz="0" w:space="0" w:color="auto"/>
            <w:right w:val="none" w:sz="0" w:space="0" w:color="auto"/>
          </w:divBdr>
        </w:div>
        <w:div w:id="625310111">
          <w:marLeft w:val="0"/>
          <w:marRight w:val="0"/>
          <w:marTop w:val="0"/>
          <w:marBottom w:val="0"/>
          <w:divBdr>
            <w:top w:val="none" w:sz="0" w:space="0" w:color="auto"/>
            <w:left w:val="none" w:sz="0" w:space="0" w:color="auto"/>
            <w:bottom w:val="none" w:sz="0" w:space="0" w:color="auto"/>
            <w:right w:val="none" w:sz="0" w:space="0" w:color="auto"/>
          </w:divBdr>
        </w:div>
        <w:div w:id="1742554319">
          <w:marLeft w:val="0"/>
          <w:marRight w:val="0"/>
          <w:marTop w:val="0"/>
          <w:marBottom w:val="0"/>
          <w:divBdr>
            <w:top w:val="none" w:sz="0" w:space="0" w:color="auto"/>
            <w:left w:val="none" w:sz="0" w:space="0" w:color="auto"/>
            <w:bottom w:val="none" w:sz="0" w:space="0" w:color="auto"/>
            <w:right w:val="none" w:sz="0" w:space="0" w:color="auto"/>
          </w:divBdr>
        </w:div>
        <w:div w:id="1603299392">
          <w:marLeft w:val="0"/>
          <w:marRight w:val="0"/>
          <w:marTop w:val="0"/>
          <w:marBottom w:val="0"/>
          <w:divBdr>
            <w:top w:val="none" w:sz="0" w:space="0" w:color="auto"/>
            <w:left w:val="none" w:sz="0" w:space="0" w:color="auto"/>
            <w:bottom w:val="none" w:sz="0" w:space="0" w:color="auto"/>
            <w:right w:val="none" w:sz="0" w:space="0" w:color="auto"/>
          </w:divBdr>
        </w:div>
        <w:div w:id="1943100473">
          <w:marLeft w:val="0"/>
          <w:marRight w:val="0"/>
          <w:marTop w:val="0"/>
          <w:marBottom w:val="0"/>
          <w:divBdr>
            <w:top w:val="none" w:sz="0" w:space="0" w:color="auto"/>
            <w:left w:val="none" w:sz="0" w:space="0" w:color="auto"/>
            <w:bottom w:val="none" w:sz="0" w:space="0" w:color="auto"/>
            <w:right w:val="none" w:sz="0" w:space="0" w:color="auto"/>
          </w:divBdr>
        </w:div>
        <w:div w:id="188110638">
          <w:marLeft w:val="0"/>
          <w:marRight w:val="0"/>
          <w:marTop w:val="0"/>
          <w:marBottom w:val="0"/>
          <w:divBdr>
            <w:top w:val="none" w:sz="0" w:space="0" w:color="auto"/>
            <w:left w:val="none" w:sz="0" w:space="0" w:color="auto"/>
            <w:bottom w:val="none" w:sz="0" w:space="0" w:color="auto"/>
            <w:right w:val="none" w:sz="0" w:space="0" w:color="auto"/>
          </w:divBdr>
        </w:div>
        <w:div w:id="573394214">
          <w:marLeft w:val="0"/>
          <w:marRight w:val="0"/>
          <w:marTop w:val="0"/>
          <w:marBottom w:val="0"/>
          <w:divBdr>
            <w:top w:val="none" w:sz="0" w:space="0" w:color="auto"/>
            <w:left w:val="none" w:sz="0" w:space="0" w:color="auto"/>
            <w:bottom w:val="none" w:sz="0" w:space="0" w:color="auto"/>
            <w:right w:val="none" w:sz="0" w:space="0" w:color="auto"/>
          </w:divBdr>
        </w:div>
        <w:div w:id="1020860238">
          <w:marLeft w:val="0"/>
          <w:marRight w:val="0"/>
          <w:marTop w:val="0"/>
          <w:marBottom w:val="0"/>
          <w:divBdr>
            <w:top w:val="none" w:sz="0" w:space="0" w:color="auto"/>
            <w:left w:val="none" w:sz="0" w:space="0" w:color="auto"/>
            <w:bottom w:val="none" w:sz="0" w:space="0" w:color="auto"/>
            <w:right w:val="none" w:sz="0" w:space="0" w:color="auto"/>
          </w:divBdr>
        </w:div>
        <w:div w:id="518198604">
          <w:marLeft w:val="0"/>
          <w:marRight w:val="0"/>
          <w:marTop w:val="0"/>
          <w:marBottom w:val="0"/>
          <w:divBdr>
            <w:top w:val="none" w:sz="0" w:space="0" w:color="auto"/>
            <w:left w:val="none" w:sz="0" w:space="0" w:color="auto"/>
            <w:bottom w:val="none" w:sz="0" w:space="0" w:color="auto"/>
            <w:right w:val="none" w:sz="0" w:space="0" w:color="auto"/>
          </w:divBdr>
        </w:div>
        <w:div w:id="250509084">
          <w:marLeft w:val="0"/>
          <w:marRight w:val="0"/>
          <w:marTop w:val="0"/>
          <w:marBottom w:val="0"/>
          <w:divBdr>
            <w:top w:val="none" w:sz="0" w:space="0" w:color="auto"/>
            <w:left w:val="none" w:sz="0" w:space="0" w:color="auto"/>
            <w:bottom w:val="none" w:sz="0" w:space="0" w:color="auto"/>
            <w:right w:val="none" w:sz="0" w:space="0" w:color="auto"/>
          </w:divBdr>
        </w:div>
        <w:div w:id="336856704">
          <w:marLeft w:val="0"/>
          <w:marRight w:val="0"/>
          <w:marTop w:val="0"/>
          <w:marBottom w:val="0"/>
          <w:divBdr>
            <w:top w:val="none" w:sz="0" w:space="0" w:color="auto"/>
            <w:left w:val="none" w:sz="0" w:space="0" w:color="auto"/>
            <w:bottom w:val="none" w:sz="0" w:space="0" w:color="auto"/>
            <w:right w:val="none" w:sz="0" w:space="0" w:color="auto"/>
          </w:divBdr>
        </w:div>
        <w:div w:id="1786540258">
          <w:marLeft w:val="0"/>
          <w:marRight w:val="0"/>
          <w:marTop w:val="0"/>
          <w:marBottom w:val="0"/>
          <w:divBdr>
            <w:top w:val="none" w:sz="0" w:space="0" w:color="auto"/>
            <w:left w:val="none" w:sz="0" w:space="0" w:color="auto"/>
            <w:bottom w:val="none" w:sz="0" w:space="0" w:color="auto"/>
            <w:right w:val="none" w:sz="0" w:space="0" w:color="auto"/>
          </w:divBdr>
        </w:div>
        <w:div w:id="1087730066">
          <w:marLeft w:val="0"/>
          <w:marRight w:val="0"/>
          <w:marTop w:val="0"/>
          <w:marBottom w:val="0"/>
          <w:divBdr>
            <w:top w:val="none" w:sz="0" w:space="0" w:color="auto"/>
            <w:left w:val="none" w:sz="0" w:space="0" w:color="auto"/>
            <w:bottom w:val="none" w:sz="0" w:space="0" w:color="auto"/>
            <w:right w:val="none" w:sz="0" w:space="0" w:color="auto"/>
          </w:divBdr>
        </w:div>
        <w:div w:id="675883347">
          <w:marLeft w:val="0"/>
          <w:marRight w:val="0"/>
          <w:marTop w:val="0"/>
          <w:marBottom w:val="0"/>
          <w:divBdr>
            <w:top w:val="none" w:sz="0" w:space="0" w:color="auto"/>
            <w:left w:val="none" w:sz="0" w:space="0" w:color="auto"/>
            <w:bottom w:val="none" w:sz="0" w:space="0" w:color="auto"/>
            <w:right w:val="none" w:sz="0" w:space="0" w:color="auto"/>
          </w:divBdr>
        </w:div>
      </w:divsChild>
    </w:div>
    <w:div w:id="2057119823">
      <w:bodyDiv w:val="1"/>
      <w:marLeft w:val="0"/>
      <w:marRight w:val="0"/>
      <w:marTop w:val="0"/>
      <w:marBottom w:val="0"/>
      <w:divBdr>
        <w:top w:val="none" w:sz="0" w:space="0" w:color="auto"/>
        <w:left w:val="none" w:sz="0" w:space="0" w:color="auto"/>
        <w:bottom w:val="none" w:sz="0" w:space="0" w:color="auto"/>
        <w:right w:val="none" w:sz="0" w:space="0" w:color="auto"/>
      </w:divBdr>
      <w:divsChild>
        <w:div w:id="1561864405">
          <w:marLeft w:val="0"/>
          <w:marRight w:val="0"/>
          <w:marTop w:val="0"/>
          <w:marBottom w:val="0"/>
          <w:divBdr>
            <w:top w:val="none" w:sz="0" w:space="0" w:color="auto"/>
            <w:left w:val="none" w:sz="0" w:space="0" w:color="auto"/>
            <w:bottom w:val="none" w:sz="0" w:space="0" w:color="auto"/>
            <w:right w:val="none" w:sz="0" w:space="0" w:color="auto"/>
          </w:divBdr>
        </w:div>
        <w:div w:id="308167475">
          <w:marLeft w:val="0"/>
          <w:marRight w:val="0"/>
          <w:marTop w:val="0"/>
          <w:marBottom w:val="0"/>
          <w:divBdr>
            <w:top w:val="none" w:sz="0" w:space="0" w:color="auto"/>
            <w:left w:val="none" w:sz="0" w:space="0" w:color="auto"/>
            <w:bottom w:val="none" w:sz="0" w:space="0" w:color="auto"/>
            <w:right w:val="none" w:sz="0" w:space="0" w:color="auto"/>
          </w:divBdr>
        </w:div>
        <w:div w:id="42684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F758-6346-470D-B9E1-740D4B08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12747</Words>
  <Characters>72661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Служба архитектуры</Company>
  <LinksUpToDate>false</LinksUpToDate>
  <CharactersWithSpaces>85238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szn</dc:creator>
  <cp:lastModifiedBy>Admin</cp:lastModifiedBy>
  <cp:revision>25</cp:revision>
  <dcterms:created xsi:type="dcterms:W3CDTF">2015-09-23T15:59:00Z</dcterms:created>
  <dcterms:modified xsi:type="dcterms:W3CDTF">2015-11-12T12:42:00Z</dcterms:modified>
</cp:coreProperties>
</file>